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E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повестки дня 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Общего собрания Саморегулируемой организации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«Союз строителей Югры»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55F" w:rsidRDefault="003E555F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67C"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Положения «О компенсационном фонде обеспечения </w:t>
      </w:r>
    </w:p>
    <w:p w:rsidR="003E555F" w:rsidRDefault="003E555F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 </w:t>
      </w:r>
      <w:r w:rsidR="00C3167C"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</w:p>
    <w:p w:rsid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строителей Югры»</w:t>
      </w:r>
      <w:r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3167C" w:rsidRPr="003E555F" w:rsidRDefault="00C3167C" w:rsidP="00EF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5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55.5 Градостр</w:t>
      </w:r>
      <w:r w:rsidR="00577BBA" w:rsidRPr="003E555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E555F">
        <w:rPr>
          <w:rFonts w:ascii="Times New Roman" w:eastAsia="Calibri" w:hAnsi="Times New Roman" w:cs="Times New Roman"/>
          <w:sz w:val="28"/>
          <w:szCs w:val="28"/>
          <w:lang w:eastAsia="ru-RU"/>
        </w:rPr>
        <w:t>ительного кодекса Российской Федерации в редакции Федерального закона 372-ФЗ «О внесении изменений в Градостроительный кодекс Российской Федерации и отдельные законодательные акты Российской Федерации» с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аморегулируемая организация </w:t>
      </w:r>
      <w:r w:rsidRPr="003E5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внесения сведений о ней в государственный реестр саморегулируемых организаций обязана разработать и утвердить внутренний документ 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компенсационном фонде </w:t>
      </w:r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BBA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июля 2017 года саморегулируемая организация обязана сформировать компенсационный фонд </w:t>
      </w:r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</w:t>
      </w:r>
      <w:r w:rsidR="00577BBA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5F" w:rsidRPr="003E555F" w:rsidRDefault="003E555F" w:rsidP="003E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55F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</w:t>
      </w:r>
      <w:r w:rsidR="00A2547C">
        <w:rPr>
          <w:rFonts w:ascii="Times New Roman" w:hAnsi="Times New Roman"/>
          <w:sz w:val="28"/>
          <w:szCs w:val="28"/>
        </w:rPr>
        <w:t xml:space="preserve">                   </w:t>
      </w:r>
      <w:r w:rsidRPr="003E555F">
        <w:rPr>
          <w:rFonts w:ascii="Times New Roman" w:hAnsi="Times New Roman"/>
          <w:sz w:val="28"/>
          <w:szCs w:val="28"/>
        </w:rPr>
        <w:t xml:space="preserve">в целях обеспечения имущественной ответственности Союза по обязательствам, возникшим вследствие неисполнения или ненадлежащего исполнения членами Союза обязательств по договорам, заключенным с использованием конкурентных способов заключения договоров. Союз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3E555F" w:rsidRPr="003E555F" w:rsidRDefault="003E555F" w:rsidP="003E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55F">
        <w:rPr>
          <w:rFonts w:ascii="Times New Roman" w:hAnsi="Times New Roman"/>
          <w:sz w:val="28"/>
          <w:szCs w:val="28"/>
        </w:rPr>
        <w:t xml:space="preserve">Положение «О компенсационном фонде обеспечения договорных обязательств Саморегулируемой организации «Союз строителей Югры» (далее – Положение) регулирует отношения, возникающие при формировании компенсационного фонда обеспечения договорных обязательств, при размещении средств компенсационного фонда обеспечения договорных обязательств </w:t>
      </w:r>
      <w:r w:rsidR="00A2547C">
        <w:rPr>
          <w:rFonts w:ascii="Times New Roman" w:hAnsi="Times New Roman"/>
          <w:sz w:val="28"/>
          <w:szCs w:val="28"/>
        </w:rPr>
        <w:t xml:space="preserve">                       </w:t>
      </w:r>
      <w:r w:rsidRPr="003E555F">
        <w:rPr>
          <w:rFonts w:ascii="Times New Roman" w:hAnsi="Times New Roman"/>
          <w:sz w:val="28"/>
          <w:szCs w:val="28"/>
        </w:rPr>
        <w:t>и их использовании в целях обеспечения имущественной ответственности Союза вследствие неисполнения или ненадлежащего исполнения договорных обязательств членами Саморегулируемой организации «Союз строителей Югры».</w:t>
      </w:r>
      <w:proofErr w:type="gramEnd"/>
    </w:p>
    <w:p w:rsidR="00784C21" w:rsidRPr="003E555F" w:rsidRDefault="003E555F" w:rsidP="00784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F1A17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</w:t>
      </w:r>
      <w:r w:rsidR="00577BBA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взноса в </w:t>
      </w:r>
      <w:r w:rsidR="00EF1A17" w:rsidRPr="003E555F">
        <w:rPr>
          <w:rFonts w:ascii="Times New Roman" w:eastAsia="Times New Roman" w:hAnsi="Times New Roman"/>
          <w:sz w:val="28"/>
          <w:szCs w:val="28"/>
          <w:lang w:eastAsia="ru-RU"/>
        </w:rPr>
        <w:t>компенсационн</w:t>
      </w:r>
      <w:r w:rsidR="00577BBA" w:rsidRPr="003E555F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EF1A17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>обеспечения договорных обязательств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A17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A17" w:rsidRPr="003E55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55.16 Градостроительного кодекса Российской Федерации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компенсационного фонда возмещения 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договорных обязательств 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A254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>средств ранее внесенных членами Союза взносов в компенсационный фонд Союза, положение учитывает все особенности переходного периода, установленные Федеральным законом № 372-ФЗ.</w:t>
      </w:r>
    </w:p>
    <w:p w:rsidR="00EF1A17" w:rsidRPr="003E555F" w:rsidRDefault="00EF1A17" w:rsidP="00EF1A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компенсационного фонда </w:t>
      </w:r>
      <w:r w:rsidR="003E555F" w:rsidRPr="003E555F">
        <w:rPr>
          <w:rFonts w:ascii="Times New Roman" w:eastAsia="Times New Roman" w:hAnsi="Times New Roman"/>
          <w:sz w:val="28"/>
          <w:szCs w:val="28"/>
          <w:lang w:eastAsia="ru-RU"/>
        </w:rPr>
        <w:t>обеспечения договорных обязательств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Союза 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размещены 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специальном банковском счете, открытом </w:t>
      </w:r>
      <w:r w:rsidR="00A254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E555F">
        <w:rPr>
          <w:rFonts w:ascii="Times New Roman" w:eastAsia="Times New Roman" w:hAnsi="Times New Roman"/>
          <w:sz w:val="28"/>
          <w:szCs w:val="28"/>
          <w:lang w:eastAsia="ru-RU"/>
        </w:rPr>
        <w:t>в российской кредитной организации, соответствующей требованиям, установленным Правительством Российской Федерации.</w:t>
      </w:r>
      <w:r w:rsidR="00784C21" w:rsidRPr="003E5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E555F" w:rsidRPr="003E555F" w:rsidRDefault="00EF1A17" w:rsidP="00EF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собранию членов Саморегулируемой организации «Союз строителей Югры» предлагается</w:t>
      </w:r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bookmarkStart w:id="0" w:name="_GoBack"/>
      <w:bookmarkEnd w:id="0"/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вердить 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компенсационном 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фонде </w:t>
      </w:r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договорных обязательств </w:t>
      </w:r>
      <w:r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«Союз строителей Югры»</w:t>
      </w:r>
      <w:r w:rsidR="003E555F" w:rsidRPr="003E5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BBA" w:rsidRPr="003E555F" w:rsidRDefault="00577BBA" w:rsidP="00EF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5F">
        <w:rPr>
          <w:rFonts w:ascii="Times New Roman" w:hAnsi="Times New Roman" w:cs="Times New Roman"/>
          <w:sz w:val="28"/>
          <w:szCs w:val="28"/>
        </w:rPr>
        <w:t>В соответствии с Уставом Саморегулируемой организации «Союз строителей Югры» утверждение Положения является исключительной компетенцией Общего собрания.</w:t>
      </w:r>
    </w:p>
    <w:sectPr w:rsidR="00577BBA" w:rsidRPr="003E555F" w:rsidSect="003E555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7C"/>
    <w:rsid w:val="003E555F"/>
    <w:rsid w:val="00577BBA"/>
    <w:rsid w:val="00682429"/>
    <w:rsid w:val="00784C21"/>
    <w:rsid w:val="00A2547C"/>
    <w:rsid w:val="00B318DD"/>
    <w:rsid w:val="00B75642"/>
    <w:rsid w:val="00BC5F97"/>
    <w:rsid w:val="00C3167C"/>
    <w:rsid w:val="00D63558"/>
    <w:rsid w:val="00EF1A17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Шевченко</cp:lastModifiedBy>
  <cp:revision>3</cp:revision>
  <cp:lastPrinted>2016-10-02T22:01:00Z</cp:lastPrinted>
  <dcterms:created xsi:type="dcterms:W3CDTF">2016-10-03T04:14:00Z</dcterms:created>
  <dcterms:modified xsi:type="dcterms:W3CDTF">2016-10-05T12:05:00Z</dcterms:modified>
</cp:coreProperties>
</file>