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1A" w:rsidRPr="00DC7E80" w:rsidRDefault="00E21F1A" w:rsidP="00E21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E8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21F1A" w:rsidRPr="00DC7E80" w:rsidRDefault="00E21F1A" w:rsidP="00E21F1A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DC7E8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по </w:t>
      </w:r>
      <w:r w:rsidR="0099780D" w:rsidRPr="00DC7E8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8</w:t>
      </w:r>
      <w:r w:rsidRPr="00DC7E8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Pr="00DC7E80">
        <w:rPr>
          <w:rFonts w:ascii="Times New Roman" w:hAnsi="Times New Roman"/>
          <w:b/>
          <w:sz w:val="28"/>
          <w:szCs w:val="28"/>
        </w:rPr>
        <w:t>вопросу повестки дня</w:t>
      </w:r>
      <w:r w:rsidRPr="00DC7E8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</w:p>
    <w:p w:rsidR="00E21F1A" w:rsidRPr="00DC7E80" w:rsidRDefault="00E21F1A" w:rsidP="00E21F1A">
      <w:pPr>
        <w:spacing w:after="0" w:line="240" w:lineRule="auto"/>
        <w:jc w:val="center"/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</w:pPr>
      <w:r w:rsidRPr="00DC7E8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14 Общего собрания Саморегулируемой организации</w:t>
      </w:r>
    </w:p>
    <w:p w:rsidR="00E21F1A" w:rsidRPr="00DC7E80" w:rsidRDefault="00E21F1A" w:rsidP="00E21F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7E80">
        <w:rPr>
          <w:rStyle w:val="a3"/>
          <w:rFonts w:ascii="Times New Roman" w:hAnsi="Times New Roman"/>
          <w:b/>
          <w:color w:val="auto"/>
          <w:sz w:val="28"/>
          <w:szCs w:val="28"/>
          <w:u w:val="none"/>
        </w:rPr>
        <w:t>«Союз строителей Югры»</w:t>
      </w:r>
    </w:p>
    <w:p w:rsidR="00E21F1A" w:rsidRPr="00DC7E80" w:rsidRDefault="00E21F1A" w:rsidP="00E21F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Calibri" w:hAnsi="Calibri" w:cs="Calibri"/>
        </w:rPr>
      </w:pPr>
    </w:p>
    <w:p w:rsidR="00515EE4" w:rsidRPr="00DC7E80" w:rsidRDefault="0099780D" w:rsidP="00BA3371">
      <w:pPr>
        <w:pStyle w:val="ConsPlusNormal"/>
        <w:ind w:firstLine="540"/>
        <w:jc w:val="center"/>
      </w:pPr>
      <w:r w:rsidRPr="00DC7E80">
        <w:t>8</w:t>
      </w:r>
      <w:r w:rsidR="00BA3371" w:rsidRPr="00DC7E80">
        <w:t>. Внесение изменений в Меры дисциплинарного воздействия, применяемые в Сам</w:t>
      </w:r>
      <w:r w:rsidR="00E6598B" w:rsidRPr="00DC7E80">
        <w:t>орегулируемой организации «Союз</w:t>
      </w:r>
      <w:r w:rsidR="00BA3371" w:rsidRPr="00DC7E80">
        <w:t xml:space="preserve"> строителей Югры»</w:t>
      </w:r>
    </w:p>
    <w:p w:rsidR="00BA3371" w:rsidRPr="00DC7E80" w:rsidRDefault="00BA3371" w:rsidP="00BA3371">
      <w:pPr>
        <w:pStyle w:val="ConsPlusNormal"/>
        <w:ind w:firstLine="540"/>
        <w:jc w:val="center"/>
        <w:rPr>
          <w:b/>
        </w:rPr>
      </w:pPr>
    </w:p>
    <w:p w:rsidR="00BA3371" w:rsidRPr="00DC7E80" w:rsidRDefault="00BA3371" w:rsidP="00997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7E8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99780D" w:rsidRPr="00DC7E80">
        <w:rPr>
          <w:rFonts w:ascii="Times New Roman" w:hAnsi="Times New Roman" w:cs="Times New Roman"/>
          <w:bCs/>
          <w:sz w:val="28"/>
          <w:szCs w:val="28"/>
        </w:rPr>
        <w:t xml:space="preserve"> частью 1 </w:t>
      </w:r>
      <w:r w:rsidRPr="00DC7E80">
        <w:rPr>
          <w:rFonts w:ascii="Times New Roman" w:hAnsi="Times New Roman" w:cs="Times New Roman"/>
          <w:bCs/>
          <w:sz w:val="28"/>
          <w:szCs w:val="28"/>
        </w:rPr>
        <w:t>стать</w:t>
      </w:r>
      <w:r w:rsidR="0099780D" w:rsidRPr="00DC7E80">
        <w:rPr>
          <w:rFonts w:ascii="Times New Roman" w:hAnsi="Times New Roman" w:cs="Times New Roman"/>
          <w:bCs/>
          <w:sz w:val="28"/>
          <w:szCs w:val="28"/>
        </w:rPr>
        <w:t>и</w:t>
      </w:r>
      <w:r w:rsidRPr="00DC7E80">
        <w:rPr>
          <w:rFonts w:ascii="Times New Roman" w:hAnsi="Times New Roman" w:cs="Times New Roman"/>
          <w:bCs/>
          <w:sz w:val="28"/>
          <w:szCs w:val="28"/>
        </w:rPr>
        <w:t xml:space="preserve"> 55.15. </w:t>
      </w:r>
      <w:proofErr w:type="gramStart"/>
      <w:r w:rsidRPr="00DC7E80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кодекса Российской Федерации </w:t>
      </w:r>
      <w:r w:rsidRPr="00DC7E80">
        <w:rPr>
          <w:rFonts w:ascii="Times New Roman" w:eastAsia="Calibri" w:hAnsi="Times New Roman" w:cs="Times New Roman"/>
          <w:sz w:val="28"/>
          <w:szCs w:val="28"/>
        </w:rPr>
        <w:t>в редакции Федерального закона 372-ФЗ «О внесении изменений в Градостроительный кодекс Российской Федерации и отдельные законодательные акты Российской Федерации» в</w:t>
      </w:r>
      <w:r w:rsidRPr="00DC7E80">
        <w:rPr>
          <w:rFonts w:ascii="Times New Roman" w:hAnsi="Times New Roman" w:cs="Times New Roman"/>
          <w:bCs/>
          <w:sz w:val="28"/>
          <w:szCs w:val="28"/>
        </w:rPr>
        <w:t xml:space="preserve"> отношении члена саморегулируемой организации,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изысканиям, подготовке проектной документации, строительству, реконструкции, капитальному ремонту объектов капитального строительства</w:t>
      </w:r>
      <w:proofErr w:type="gramEnd"/>
      <w:r w:rsidRPr="00DC7E80">
        <w:rPr>
          <w:rFonts w:ascii="Times New Roman" w:hAnsi="Times New Roman" w:cs="Times New Roman"/>
          <w:bCs/>
          <w:sz w:val="28"/>
          <w:szCs w:val="28"/>
        </w:rPr>
        <w:t xml:space="preserve">, утвержденных соответствующим Национальным объединением </w:t>
      </w:r>
      <w:proofErr w:type="spellStart"/>
      <w:r w:rsidRPr="00DC7E80">
        <w:rPr>
          <w:rFonts w:ascii="Times New Roman" w:hAnsi="Times New Roman" w:cs="Times New Roman"/>
          <w:bCs/>
          <w:sz w:val="28"/>
          <w:szCs w:val="28"/>
        </w:rPr>
        <w:t>саморегулируемых</w:t>
      </w:r>
      <w:proofErr w:type="spellEnd"/>
      <w:r w:rsidRPr="00DC7E80">
        <w:rPr>
          <w:rFonts w:ascii="Times New Roman" w:hAnsi="Times New Roman" w:cs="Times New Roman"/>
          <w:bCs/>
          <w:sz w:val="28"/>
          <w:szCs w:val="28"/>
        </w:rPr>
        <w:t xml:space="preserve"> организаций, стандартов саморегулируемой организации и внутренних документов саморегулируемой организации, саморегулируемой организацией могут применяться меры дисциплинарного воздействия, предусмотренные Федеральным </w:t>
      </w:r>
      <w:hyperlink r:id="rId7" w:history="1">
        <w:r w:rsidRPr="00DC7E8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C7E80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proofErr w:type="spellStart"/>
      <w:r w:rsidRPr="00DC7E80">
        <w:rPr>
          <w:rFonts w:ascii="Times New Roman" w:hAnsi="Times New Roman" w:cs="Times New Roman"/>
          <w:bCs/>
          <w:sz w:val="28"/>
          <w:szCs w:val="28"/>
        </w:rPr>
        <w:t>саморегулируемых</w:t>
      </w:r>
      <w:proofErr w:type="spellEnd"/>
      <w:r w:rsidRPr="00DC7E80">
        <w:rPr>
          <w:rFonts w:ascii="Times New Roman" w:hAnsi="Times New Roman" w:cs="Times New Roman"/>
          <w:bCs/>
          <w:sz w:val="28"/>
          <w:szCs w:val="28"/>
        </w:rPr>
        <w:t xml:space="preserve"> организациях».</w:t>
      </w:r>
      <w:r w:rsidR="00E40F4E" w:rsidRPr="00DC7E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780D" w:rsidRPr="00DC7E80" w:rsidRDefault="0099780D" w:rsidP="0099780D">
      <w:pPr>
        <w:pStyle w:val="ConsPlusNormal"/>
        <w:ind w:firstLine="709"/>
        <w:jc w:val="both"/>
      </w:pPr>
      <w:r w:rsidRPr="00DC7E80">
        <w:t>Частью 2 статьи 55.15 установлено применение в отношении члена саморегулируемой организации меры дисциплинарного воздействия в виде приостановления права выполнять инженерные изыскания, осуществлять подготовку проектной документации, строительство, реконструкцию, капитальный ремонт объектов капитального строительства.</w:t>
      </w:r>
    </w:p>
    <w:p w:rsidR="00E40F4E" w:rsidRPr="00DC7E80" w:rsidRDefault="00E40F4E" w:rsidP="00997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80">
        <w:rPr>
          <w:rFonts w:ascii="Times New Roman" w:hAnsi="Times New Roman" w:cs="Times New Roman"/>
          <w:bCs/>
          <w:sz w:val="28"/>
          <w:szCs w:val="28"/>
        </w:rPr>
        <w:t xml:space="preserve">Согласно части 5 статьи 4 Федеральным </w:t>
      </w:r>
      <w:hyperlink r:id="rId8" w:history="1">
        <w:r w:rsidRPr="00DC7E80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DC7E80">
        <w:rPr>
          <w:rFonts w:ascii="Times New Roman" w:hAnsi="Times New Roman" w:cs="Times New Roman"/>
          <w:bCs/>
          <w:sz w:val="28"/>
          <w:szCs w:val="28"/>
        </w:rPr>
        <w:t xml:space="preserve"> «О </w:t>
      </w:r>
      <w:proofErr w:type="spellStart"/>
      <w:r w:rsidRPr="00DC7E80">
        <w:rPr>
          <w:rFonts w:ascii="Times New Roman" w:hAnsi="Times New Roman" w:cs="Times New Roman"/>
          <w:bCs/>
          <w:sz w:val="28"/>
          <w:szCs w:val="28"/>
        </w:rPr>
        <w:t>саморегулируемых</w:t>
      </w:r>
      <w:proofErr w:type="spellEnd"/>
      <w:r w:rsidRPr="00DC7E80">
        <w:rPr>
          <w:rFonts w:ascii="Times New Roman" w:hAnsi="Times New Roman" w:cs="Times New Roman"/>
          <w:bCs/>
          <w:sz w:val="28"/>
          <w:szCs w:val="28"/>
        </w:rPr>
        <w:t xml:space="preserve"> организациях» </w:t>
      </w:r>
      <w:proofErr w:type="spellStart"/>
      <w:r w:rsidRPr="00DC7E80">
        <w:rPr>
          <w:rFonts w:ascii="Times New Roman" w:hAnsi="Times New Roman" w:cs="Times New Roman"/>
          <w:bCs/>
          <w:sz w:val="28"/>
          <w:szCs w:val="28"/>
        </w:rPr>
        <w:t>с</w:t>
      </w:r>
      <w:r w:rsidR="00515EE4" w:rsidRPr="00DC7E80">
        <w:rPr>
          <w:rFonts w:ascii="Times New Roman" w:hAnsi="Times New Roman" w:cs="Times New Roman"/>
          <w:sz w:val="28"/>
          <w:szCs w:val="28"/>
        </w:rPr>
        <w:t>аморегулируемая</w:t>
      </w:r>
      <w:proofErr w:type="spellEnd"/>
      <w:r w:rsidR="00515EE4" w:rsidRPr="00DC7E80">
        <w:rPr>
          <w:rFonts w:ascii="Times New Roman" w:hAnsi="Times New Roman" w:cs="Times New Roman"/>
          <w:sz w:val="28"/>
          <w:szCs w:val="28"/>
        </w:rPr>
        <w:t xml:space="preserve"> организация должна установить меры дисциплинарного воздействия в отношении членов саморегулируемой организации за нарушение требований стандартов и прави</w:t>
      </w:r>
      <w:r w:rsidRPr="00DC7E80">
        <w:rPr>
          <w:rFonts w:ascii="Times New Roman" w:hAnsi="Times New Roman" w:cs="Times New Roman"/>
          <w:sz w:val="28"/>
          <w:szCs w:val="28"/>
        </w:rPr>
        <w:t>л саморегулируемой организации. Частью 4 статьи 10 указанного закона установлено применение следующих мер дисциплинарного воздействия:</w:t>
      </w:r>
    </w:p>
    <w:p w:rsidR="00E40F4E" w:rsidRPr="00DC7E80" w:rsidRDefault="00E40F4E" w:rsidP="0099780D">
      <w:pPr>
        <w:pStyle w:val="ConsPlusNormal"/>
        <w:ind w:firstLine="709"/>
        <w:jc w:val="both"/>
      </w:pPr>
      <w:r w:rsidRPr="00DC7E80">
        <w:t>1) вынесение предписания, обязывающего члена саморегулируемой организации устранить выявленные нарушения и устанавливающего сроки устранения таких нарушений;</w:t>
      </w:r>
    </w:p>
    <w:p w:rsidR="00E40F4E" w:rsidRPr="00DC7E80" w:rsidRDefault="00E40F4E" w:rsidP="0099780D">
      <w:pPr>
        <w:pStyle w:val="ConsPlusNormal"/>
        <w:ind w:firstLine="709"/>
        <w:jc w:val="both"/>
      </w:pPr>
      <w:r w:rsidRPr="00DC7E80">
        <w:t>2) вынесение члену саморегулируемой организации предупреждения;</w:t>
      </w:r>
    </w:p>
    <w:p w:rsidR="00E40F4E" w:rsidRPr="00DC7E80" w:rsidRDefault="000C29AE" w:rsidP="0099780D">
      <w:pPr>
        <w:pStyle w:val="ConsPlusNormal"/>
        <w:ind w:firstLine="709"/>
        <w:jc w:val="both"/>
      </w:pPr>
      <w:r w:rsidRPr="00DC7E80">
        <w:t>3</w:t>
      </w:r>
      <w:r w:rsidR="00E40F4E" w:rsidRPr="00DC7E80">
        <w:t>) рекомендация об исключении лица из членов саморегулируемой организации, подлежащая рассмотрению постоянно действующим коллегиальным органом управления саморегулируемой организации;</w:t>
      </w:r>
    </w:p>
    <w:p w:rsidR="00E40F4E" w:rsidRPr="00DC7E80" w:rsidRDefault="000C29AE" w:rsidP="0099780D">
      <w:pPr>
        <w:pStyle w:val="ConsPlusNormal"/>
        <w:ind w:firstLine="709"/>
        <w:jc w:val="both"/>
      </w:pPr>
      <w:r w:rsidRPr="00DC7E80">
        <w:t>4</w:t>
      </w:r>
      <w:r w:rsidR="00E40F4E" w:rsidRPr="00DC7E80">
        <w:t>) иные установленные внутренними документами саморегулируемой организации меры.</w:t>
      </w:r>
    </w:p>
    <w:p w:rsidR="00E40F4E" w:rsidRPr="00DC7E80" w:rsidRDefault="00E40F4E" w:rsidP="0099780D">
      <w:pPr>
        <w:pStyle w:val="ConsPlusNormal"/>
        <w:ind w:firstLine="709"/>
        <w:jc w:val="both"/>
      </w:pPr>
      <w:r w:rsidRPr="00DC7E80">
        <w:t>Положение разработано с учетом унифицированного положения, предложенного НОСТРОЙ</w:t>
      </w:r>
      <w:r w:rsidR="0099780D" w:rsidRPr="00DC7E80">
        <w:t>,</w:t>
      </w:r>
      <w:r w:rsidRPr="00DC7E80">
        <w:t xml:space="preserve"> устанавливает систему мер дисциплинарного воздействия в отношении членов Саморегулируемой организации «Союз строителей Югры» (далее – Союз), допустивших нарушение обязательных </w:t>
      </w:r>
      <w:r w:rsidRPr="00DC7E80">
        <w:lastRenderedPageBreak/>
        <w:t xml:space="preserve">требований и определяет органы, уполномоченные на их применение, основания и правила </w:t>
      </w:r>
      <w:proofErr w:type="gramStart"/>
      <w:r w:rsidRPr="00DC7E80">
        <w:t>применения</w:t>
      </w:r>
      <w:proofErr w:type="gramEnd"/>
      <w:r w:rsidRPr="00DC7E80">
        <w:t xml:space="preserve"> указанных мер, а также порядок рассмотрения дел </w:t>
      </w:r>
      <w:r w:rsidR="00DC7E80" w:rsidRPr="00DC7E80">
        <w:t xml:space="preserve">                   </w:t>
      </w:r>
      <w:r w:rsidRPr="00DC7E80">
        <w:t>о применении к членам Союза мер дисциплинарного воздействия.</w:t>
      </w:r>
    </w:p>
    <w:p w:rsidR="0099780D" w:rsidRPr="00DC7E80" w:rsidRDefault="00E40F4E" w:rsidP="00997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80">
        <w:rPr>
          <w:rFonts w:ascii="Times New Roman" w:hAnsi="Times New Roman"/>
          <w:sz w:val="28"/>
          <w:szCs w:val="28"/>
        </w:rPr>
        <w:t>Общему собранию предлагается внести изменения в действующие Меры дисциплинарного воздействия Саморегулируемой организации «Союз строителей Югры» (утв. решением Общего собрания от 1</w:t>
      </w:r>
      <w:r w:rsidR="0099780D" w:rsidRPr="00DC7E80">
        <w:rPr>
          <w:rFonts w:ascii="Times New Roman" w:hAnsi="Times New Roman"/>
          <w:sz w:val="28"/>
          <w:szCs w:val="28"/>
        </w:rPr>
        <w:t>7</w:t>
      </w:r>
      <w:r w:rsidRPr="00DC7E80">
        <w:rPr>
          <w:rFonts w:ascii="Times New Roman" w:hAnsi="Times New Roman"/>
          <w:sz w:val="28"/>
          <w:szCs w:val="28"/>
        </w:rPr>
        <w:t>.04.20</w:t>
      </w:r>
      <w:r w:rsidR="0099780D" w:rsidRPr="00DC7E80">
        <w:rPr>
          <w:rFonts w:ascii="Times New Roman" w:hAnsi="Times New Roman"/>
          <w:sz w:val="28"/>
          <w:szCs w:val="28"/>
        </w:rPr>
        <w:t>09</w:t>
      </w:r>
      <w:r w:rsidRPr="00DC7E80">
        <w:rPr>
          <w:rFonts w:ascii="Times New Roman" w:hAnsi="Times New Roman"/>
          <w:sz w:val="28"/>
          <w:szCs w:val="28"/>
        </w:rPr>
        <w:t xml:space="preserve"> года протокол № 2), утвердив его в новой редакции с новым наименованием: </w:t>
      </w:r>
      <w:r w:rsidR="0099780D" w:rsidRPr="00DC7E80">
        <w:rPr>
          <w:rFonts w:ascii="Times New Roman" w:hAnsi="Times New Roman" w:cs="Times New Roman"/>
          <w:sz w:val="28"/>
          <w:szCs w:val="28"/>
        </w:rPr>
        <w:t>Положение «О мерах дисциплинарного воздействия в Саморегулируемой организации «Союз строителей Югры».</w:t>
      </w:r>
    </w:p>
    <w:p w:rsidR="00E40F4E" w:rsidRPr="00DC7E80" w:rsidRDefault="00E40F4E" w:rsidP="0099780D">
      <w:pPr>
        <w:pStyle w:val="a4"/>
        <w:ind w:firstLine="709"/>
        <w:rPr>
          <w:sz w:val="28"/>
          <w:szCs w:val="28"/>
        </w:rPr>
      </w:pPr>
      <w:r w:rsidRPr="00DC7E80">
        <w:rPr>
          <w:sz w:val="28"/>
          <w:szCs w:val="28"/>
        </w:rPr>
        <w:t xml:space="preserve">В соответствии с Уставом Саморегулируемой организации «Союз строителей Югры» утверждение </w:t>
      </w:r>
      <w:r w:rsidR="00027090" w:rsidRPr="00DC7E80">
        <w:rPr>
          <w:sz w:val="28"/>
          <w:szCs w:val="28"/>
        </w:rPr>
        <w:t>П</w:t>
      </w:r>
      <w:r w:rsidRPr="00DC7E80">
        <w:rPr>
          <w:sz w:val="28"/>
          <w:szCs w:val="28"/>
        </w:rPr>
        <w:t>оложения является исключительной компетенцией Общего собрания.</w:t>
      </w:r>
    </w:p>
    <w:p w:rsidR="006466C6" w:rsidRPr="00DC7E80" w:rsidRDefault="006466C6" w:rsidP="0099780D">
      <w:pPr>
        <w:pStyle w:val="ConsPlusNormal"/>
        <w:ind w:firstLine="709"/>
        <w:jc w:val="both"/>
      </w:pPr>
    </w:p>
    <w:sectPr w:rsidR="006466C6" w:rsidRPr="00DC7E80" w:rsidSect="00331749">
      <w:footerReference w:type="default" r:id="rId9"/>
      <w:pgSz w:w="11905" w:h="16838"/>
      <w:pgMar w:top="709" w:right="850" w:bottom="85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9E" w:rsidRDefault="0018099E" w:rsidP="0018099E">
      <w:pPr>
        <w:spacing w:after="0" w:line="240" w:lineRule="auto"/>
      </w:pPr>
      <w:r>
        <w:separator/>
      </w:r>
    </w:p>
  </w:endnote>
  <w:endnote w:type="continuationSeparator" w:id="0">
    <w:p w:rsidR="0018099E" w:rsidRDefault="0018099E" w:rsidP="00180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4497"/>
      <w:docPartObj>
        <w:docPartGallery w:val="Page Numbers (Bottom of Page)"/>
        <w:docPartUnique/>
      </w:docPartObj>
    </w:sdtPr>
    <w:sdtContent>
      <w:p w:rsidR="0018099E" w:rsidRDefault="00E84462">
        <w:pPr>
          <w:pStyle w:val="a8"/>
          <w:jc w:val="right"/>
        </w:pPr>
        <w:fldSimple w:instr=" PAGE   \* MERGEFORMAT ">
          <w:r w:rsidR="00DC7E80">
            <w:rPr>
              <w:noProof/>
            </w:rPr>
            <w:t>1</w:t>
          </w:r>
        </w:fldSimple>
      </w:p>
    </w:sdtContent>
  </w:sdt>
  <w:p w:rsidR="0018099E" w:rsidRDefault="001809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9E" w:rsidRDefault="0018099E" w:rsidP="0018099E">
      <w:pPr>
        <w:spacing w:after="0" w:line="240" w:lineRule="auto"/>
      </w:pPr>
      <w:r>
        <w:separator/>
      </w:r>
    </w:p>
  </w:footnote>
  <w:footnote w:type="continuationSeparator" w:id="0">
    <w:p w:rsidR="0018099E" w:rsidRDefault="0018099E" w:rsidP="00180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E4"/>
    <w:rsid w:val="00027090"/>
    <w:rsid w:val="000C29AE"/>
    <w:rsid w:val="0018099E"/>
    <w:rsid w:val="00364A67"/>
    <w:rsid w:val="00515EE4"/>
    <w:rsid w:val="006466C6"/>
    <w:rsid w:val="008D525C"/>
    <w:rsid w:val="0099780D"/>
    <w:rsid w:val="00AA35AF"/>
    <w:rsid w:val="00BA3371"/>
    <w:rsid w:val="00DC7E80"/>
    <w:rsid w:val="00E21F1A"/>
    <w:rsid w:val="00E40F4E"/>
    <w:rsid w:val="00E6598B"/>
    <w:rsid w:val="00E8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E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uiPriority w:val="99"/>
    <w:rsid w:val="00E21F1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E40F4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5">
    <w:name w:val="Основной текст с отступом Знак"/>
    <w:basedOn w:val="a0"/>
    <w:link w:val="a4"/>
    <w:rsid w:val="00E40F4E"/>
    <w:rPr>
      <w:rFonts w:ascii="Times New Roman" w:eastAsia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semiHidden/>
    <w:unhideWhenUsed/>
    <w:rsid w:val="0018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8099E"/>
  </w:style>
  <w:style w:type="paragraph" w:styleId="a8">
    <w:name w:val="footer"/>
    <w:basedOn w:val="a"/>
    <w:link w:val="a9"/>
    <w:uiPriority w:val="99"/>
    <w:unhideWhenUsed/>
    <w:rsid w:val="00180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09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47B8173F0654070BC84116B1D995ED791C7948AA869DA69B4326E1FKFC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47B8173F0654070BC84116B1D995ED791C7948AA869DA69B4326E1FKFC0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96B37-95EB-4CC8-AC3D-4B71153F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Кандрашова</dc:creator>
  <cp:lastModifiedBy>Шевченко</cp:lastModifiedBy>
  <cp:revision>5</cp:revision>
  <cp:lastPrinted>2016-10-02T11:23:00Z</cp:lastPrinted>
  <dcterms:created xsi:type="dcterms:W3CDTF">2016-10-02T09:21:00Z</dcterms:created>
  <dcterms:modified xsi:type="dcterms:W3CDTF">2016-10-04T10:31:00Z</dcterms:modified>
</cp:coreProperties>
</file>