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0DF5" w:rsidRPr="00160DF5" w:rsidRDefault="00047FD2" w:rsidP="00160DF5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54.75pt;margin-top:6.1pt;width:240.5pt;height:239.95pt;z-index:251657728;mso-width-relative:margin;mso-height-relative:margin" strokecolor="white">
            <v:textbox style="mso-next-textbox:#_x0000_s1037">
              <w:txbxContent>
                <w:p w:rsidR="00BC6E8A" w:rsidRPr="00160DF5" w:rsidRDefault="00BC6E8A" w:rsidP="00160DF5">
                  <w:pPr>
                    <w:pStyle w:val="afe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160DF5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УТВЕРЖДЕНО  </w:t>
                  </w:r>
                </w:p>
                <w:p w:rsidR="00BC6E8A" w:rsidRDefault="00BC6E8A" w:rsidP="00160DF5">
                  <w:pPr>
                    <w:pStyle w:val="afe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160DF5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решением Общего собрания членов 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Саморегулируемой организации </w:t>
                  </w:r>
                </w:p>
                <w:p w:rsidR="00BC6E8A" w:rsidRPr="00160DF5" w:rsidRDefault="00BC6E8A" w:rsidP="00160DF5">
                  <w:pPr>
                    <w:pStyle w:val="afe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160DF5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Союз строителей Югры</w:t>
                  </w:r>
                  <w:r w:rsidRPr="00160DF5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» </w:t>
                  </w:r>
                </w:p>
                <w:p w:rsidR="00BC6E8A" w:rsidRPr="00160DF5" w:rsidRDefault="00BC6E8A" w:rsidP="00160DF5">
                  <w:pPr>
                    <w:pStyle w:val="afe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160DF5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12.10.2016 протокол № 14</w:t>
                  </w:r>
                </w:p>
                <w:p w:rsidR="00BC6E8A" w:rsidRPr="00160DF5" w:rsidRDefault="00BC6E8A" w:rsidP="0076114E">
                  <w:pPr>
                    <w:pStyle w:val="afe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160DF5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9</w:t>
                  </w:r>
                </w:p>
                <w:p w:rsidR="00BC6E8A" w:rsidRPr="00160DF5" w:rsidRDefault="00BC6E8A" w:rsidP="00160DF5">
                  <w:pPr>
                    <w:pStyle w:val="afe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BC6E8A" w:rsidRPr="00BB00BC" w:rsidRDefault="00BC6E8A" w:rsidP="00BB00BC">
                  <w:pPr>
                    <w:pStyle w:val="afe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BB00BC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В редакциях, утвержденных решениями</w:t>
                  </w:r>
                </w:p>
                <w:p w:rsidR="00BC6E8A" w:rsidRPr="00BB00BC" w:rsidRDefault="00BC6E8A" w:rsidP="00BB00BC">
                  <w:pPr>
                    <w:pStyle w:val="afe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BB00BC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Общих собраний членов</w:t>
                  </w:r>
                </w:p>
                <w:p w:rsidR="00BC6E8A" w:rsidRDefault="00BC6E8A" w:rsidP="00BB00BC">
                  <w:pPr>
                    <w:pStyle w:val="afe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BB00BC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от 1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5.03.2017</w:t>
                  </w:r>
                  <w:r w:rsidRPr="00BB00BC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протокол № 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15</w:t>
                  </w:r>
                  <w:r w:rsidRPr="00BB00BC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,</w:t>
                  </w:r>
                </w:p>
                <w:p w:rsidR="00BC6E8A" w:rsidRPr="00BB00BC" w:rsidRDefault="00BC6E8A" w:rsidP="00BB00BC">
                  <w:pPr>
                    <w:pStyle w:val="afe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от 15.03.2018 протокол № 18</w:t>
                  </w:r>
                </w:p>
                <w:p w:rsidR="00BC6E8A" w:rsidRPr="00BB00BC" w:rsidRDefault="00BC6E8A" w:rsidP="00BB00BC">
                  <w:pPr>
                    <w:pStyle w:val="afe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приложение № ___</w:t>
                  </w:r>
                </w:p>
                <w:p w:rsidR="00BC6E8A" w:rsidRDefault="00BC6E8A" w:rsidP="00160DF5">
                  <w:pPr>
                    <w:ind w:hanging="6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63BB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84910" cy="1144905"/>
            <wp:effectExtent l="19050" t="0" r="0" b="0"/>
            <wp:docPr id="9" name="Рисунок 1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DF5" w:rsidRPr="00160DF5" w:rsidRDefault="00160DF5" w:rsidP="00160DF5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60DF5" w:rsidRPr="00160DF5" w:rsidRDefault="00160DF5" w:rsidP="00160DF5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60DF5" w:rsidRPr="00160DF5" w:rsidRDefault="00160DF5" w:rsidP="00160DF5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60DF5" w:rsidRPr="00160DF5" w:rsidRDefault="00160DF5" w:rsidP="00160DF5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60DF5" w:rsidRPr="00160DF5" w:rsidRDefault="00160DF5" w:rsidP="00160DF5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60DF5" w:rsidRPr="00160DF5" w:rsidRDefault="00160DF5" w:rsidP="00160DF5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60DF5" w:rsidRPr="00160DF5" w:rsidRDefault="00160DF5" w:rsidP="00160DF5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60DF5" w:rsidRPr="00160DF5" w:rsidRDefault="00160DF5" w:rsidP="00160DF5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60DF5" w:rsidRPr="00160DF5" w:rsidRDefault="00160DF5" w:rsidP="00160DF5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60DF5" w:rsidRPr="00160DF5" w:rsidRDefault="00160DF5" w:rsidP="00160DF5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60DF5" w:rsidRPr="00160DF5" w:rsidRDefault="00160DF5" w:rsidP="00160DF5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60DF5" w:rsidRDefault="00160DF5" w:rsidP="004474FC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6114E" w:rsidRDefault="0076114E" w:rsidP="004474FC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60DF5" w:rsidRDefault="00160DF5" w:rsidP="004474FC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60DF5" w:rsidRDefault="00160DF5" w:rsidP="004474FC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36924" w:rsidRDefault="004474FC" w:rsidP="004474FC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4474FC">
        <w:rPr>
          <w:rFonts w:ascii="Times New Roman" w:hAnsi="Times New Roman"/>
          <w:b/>
          <w:sz w:val="44"/>
          <w:szCs w:val="44"/>
        </w:rPr>
        <w:t>Положение «О проведении Саморегу</w:t>
      </w:r>
      <w:r w:rsidR="00736924">
        <w:rPr>
          <w:rFonts w:ascii="Times New Roman" w:hAnsi="Times New Roman"/>
          <w:b/>
          <w:sz w:val="44"/>
          <w:szCs w:val="44"/>
        </w:rPr>
        <w:t>лируемой</w:t>
      </w:r>
    </w:p>
    <w:p w:rsidR="004474FC" w:rsidRPr="004474FC" w:rsidRDefault="008B1037" w:rsidP="004474FC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</w:t>
      </w:r>
      <w:r w:rsidR="004474FC" w:rsidRPr="004474FC">
        <w:rPr>
          <w:rFonts w:ascii="Times New Roman" w:hAnsi="Times New Roman"/>
          <w:b/>
          <w:sz w:val="44"/>
          <w:szCs w:val="44"/>
        </w:rPr>
        <w:t>рганизаци</w:t>
      </w:r>
      <w:r>
        <w:rPr>
          <w:rFonts w:ascii="Times New Roman" w:hAnsi="Times New Roman"/>
          <w:b/>
          <w:sz w:val="44"/>
          <w:szCs w:val="44"/>
        </w:rPr>
        <w:t xml:space="preserve">ей </w:t>
      </w:r>
      <w:r w:rsidR="004474FC" w:rsidRPr="004474FC">
        <w:rPr>
          <w:rFonts w:ascii="Times New Roman" w:hAnsi="Times New Roman"/>
          <w:b/>
          <w:sz w:val="44"/>
          <w:szCs w:val="44"/>
        </w:rPr>
        <w:t xml:space="preserve"> «Союз строителей Югры»</w:t>
      </w:r>
    </w:p>
    <w:p w:rsidR="004474FC" w:rsidRDefault="004474FC" w:rsidP="004474FC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4474FC">
        <w:rPr>
          <w:rFonts w:ascii="Times New Roman" w:hAnsi="Times New Roman"/>
          <w:b/>
          <w:sz w:val="44"/>
          <w:szCs w:val="44"/>
        </w:rPr>
        <w:t>ан</w:t>
      </w:r>
      <w:r w:rsidR="00736924">
        <w:rPr>
          <w:rFonts w:ascii="Times New Roman" w:hAnsi="Times New Roman"/>
          <w:b/>
          <w:sz w:val="44"/>
          <w:szCs w:val="44"/>
        </w:rPr>
        <w:t>ализа деятельности своих членов</w:t>
      </w:r>
    </w:p>
    <w:p w:rsidR="004474FC" w:rsidRDefault="00736924" w:rsidP="004474FC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основании информации,</w:t>
      </w:r>
    </w:p>
    <w:p w:rsidR="004474FC" w:rsidRPr="004474FC" w:rsidRDefault="004474FC" w:rsidP="004474FC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4474FC">
        <w:rPr>
          <w:rFonts w:ascii="Times New Roman" w:hAnsi="Times New Roman"/>
          <w:b/>
          <w:sz w:val="44"/>
          <w:szCs w:val="44"/>
        </w:rPr>
        <w:t>предоставляемой ими в форме отчетов</w:t>
      </w:r>
      <w:r w:rsidR="00193AF4">
        <w:rPr>
          <w:rFonts w:ascii="Times New Roman" w:hAnsi="Times New Roman"/>
          <w:b/>
          <w:sz w:val="44"/>
          <w:szCs w:val="44"/>
        </w:rPr>
        <w:t>»</w:t>
      </w:r>
      <w:proofErr w:type="gramEnd"/>
    </w:p>
    <w:p w:rsidR="004474FC" w:rsidRPr="006615AF" w:rsidRDefault="004474FC" w:rsidP="004474FC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</w:p>
    <w:p w:rsidR="004474FC" w:rsidRPr="00A9603B" w:rsidRDefault="004474FC" w:rsidP="004474F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74FC" w:rsidRDefault="004474FC" w:rsidP="004474FC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474FC" w:rsidRDefault="004474FC" w:rsidP="004474FC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474FC" w:rsidRDefault="004474FC" w:rsidP="004474FC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474FC" w:rsidRDefault="004474FC" w:rsidP="004474FC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474FC" w:rsidRDefault="004474FC" w:rsidP="004474FC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474FC" w:rsidRDefault="004474FC" w:rsidP="004474FC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474FC" w:rsidRDefault="004474FC" w:rsidP="004474FC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193AF4" w:rsidRDefault="00193AF4" w:rsidP="004474FC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193AF4" w:rsidRDefault="00193AF4" w:rsidP="004474FC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160DF5" w:rsidRDefault="00160DF5" w:rsidP="004474FC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6114E" w:rsidRDefault="0076114E" w:rsidP="004474FC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6114E" w:rsidRDefault="0076114E" w:rsidP="004474FC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6114E" w:rsidRPr="00A9603B" w:rsidRDefault="0076114E" w:rsidP="004474FC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474FC" w:rsidRPr="00160DF5" w:rsidRDefault="004474FC" w:rsidP="004474F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0DF5">
        <w:rPr>
          <w:rFonts w:ascii="Times New Roman" w:hAnsi="Times New Roman"/>
          <w:b/>
          <w:bCs/>
          <w:sz w:val="28"/>
          <w:szCs w:val="28"/>
        </w:rPr>
        <w:t>г. Ханты-Мансийск</w:t>
      </w:r>
    </w:p>
    <w:p w:rsidR="004474FC" w:rsidRPr="00160DF5" w:rsidRDefault="004474FC" w:rsidP="004474F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0DF5">
        <w:rPr>
          <w:rFonts w:ascii="Times New Roman" w:hAnsi="Times New Roman"/>
          <w:b/>
          <w:bCs/>
          <w:sz w:val="28"/>
          <w:szCs w:val="28"/>
        </w:rPr>
        <w:t>201</w:t>
      </w:r>
      <w:r w:rsidR="00FB0017">
        <w:rPr>
          <w:rFonts w:ascii="Times New Roman" w:hAnsi="Times New Roman"/>
          <w:b/>
          <w:bCs/>
          <w:sz w:val="28"/>
          <w:szCs w:val="28"/>
        </w:rPr>
        <w:t>8</w:t>
      </w:r>
      <w:r w:rsidRPr="00160DF5">
        <w:rPr>
          <w:rFonts w:ascii="Times New Roman" w:hAnsi="Times New Roman"/>
          <w:b/>
          <w:bCs/>
          <w:sz w:val="28"/>
          <w:szCs w:val="28"/>
        </w:rPr>
        <w:t xml:space="preserve"> год </w:t>
      </w:r>
    </w:p>
    <w:p w:rsidR="00FB0017" w:rsidRPr="003C5F5B" w:rsidRDefault="00B75D2C" w:rsidP="00FB0017">
      <w:pPr>
        <w:pStyle w:val="1"/>
        <w:numPr>
          <w:ilvl w:val="0"/>
          <w:numId w:val="5"/>
        </w:num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60683467"/>
      <w:r w:rsidRPr="00F667C0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End w:id="0"/>
      <w:r w:rsidR="00FB0017" w:rsidRPr="00F667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193AF4" w:rsidRPr="00193AF4" w:rsidRDefault="00336735" w:rsidP="00193A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F4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</w:t>
      </w:r>
      <w:r w:rsidR="00193AF4" w:rsidRPr="00193AF4">
        <w:rPr>
          <w:rFonts w:ascii="Times New Roman" w:hAnsi="Times New Roman"/>
          <w:sz w:val="28"/>
          <w:szCs w:val="28"/>
        </w:rPr>
        <w:t>«О проведении Саморегулируемой организации «Союз строителей Югры»</w:t>
      </w:r>
      <w:r w:rsidR="00193AF4">
        <w:rPr>
          <w:rFonts w:ascii="Times New Roman" w:hAnsi="Times New Roman"/>
          <w:sz w:val="28"/>
          <w:szCs w:val="28"/>
        </w:rPr>
        <w:t xml:space="preserve"> </w:t>
      </w:r>
      <w:r w:rsidR="00193AF4" w:rsidRPr="00193AF4">
        <w:rPr>
          <w:rFonts w:ascii="Times New Roman" w:hAnsi="Times New Roman"/>
          <w:sz w:val="28"/>
          <w:szCs w:val="28"/>
        </w:rPr>
        <w:t>анализа деятельности своих членов на основании информации, предоставляемой ими в форме отчетов»</w:t>
      </w:r>
      <w:r w:rsidR="00193AF4">
        <w:rPr>
          <w:rFonts w:ascii="Times New Roman" w:hAnsi="Times New Roman"/>
          <w:sz w:val="28"/>
          <w:szCs w:val="28"/>
        </w:rPr>
        <w:t xml:space="preserve"> </w:t>
      </w:r>
      <w:r w:rsidR="00193AF4" w:rsidRPr="00193AF4">
        <w:rPr>
          <w:rFonts w:ascii="Times New Roman" w:hAnsi="Times New Roman"/>
          <w:sz w:val="28"/>
          <w:szCs w:val="28"/>
        </w:rPr>
        <w:t>(далее – Положение) разработано в соответствии с Федеральным законом</w:t>
      </w:r>
      <w:r w:rsidR="00190EB3">
        <w:rPr>
          <w:rFonts w:ascii="Times New Roman" w:hAnsi="Times New Roman"/>
          <w:sz w:val="28"/>
          <w:szCs w:val="28"/>
        </w:rPr>
        <w:t xml:space="preserve"> </w:t>
      </w:r>
      <w:r w:rsidR="00193AF4" w:rsidRPr="00193AF4">
        <w:rPr>
          <w:rFonts w:ascii="Times New Roman" w:hAnsi="Times New Roman"/>
          <w:sz w:val="28"/>
          <w:szCs w:val="28"/>
        </w:rPr>
        <w:t>«О саморегулируемых организациях»,</w:t>
      </w:r>
      <w:r w:rsidR="00193AF4">
        <w:rPr>
          <w:rFonts w:ascii="Times New Roman" w:hAnsi="Times New Roman"/>
          <w:sz w:val="28"/>
          <w:szCs w:val="28"/>
        </w:rPr>
        <w:t xml:space="preserve"> Градостроительным </w:t>
      </w:r>
      <w:r w:rsidR="00193AF4" w:rsidRPr="00193AF4">
        <w:rPr>
          <w:rFonts w:ascii="Times New Roman" w:hAnsi="Times New Roman"/>
          <w:sz w:val="28"/>
          <w:szCs w:val="28"/>
        </w:rPr>
        <w:t>код</w:t>
      </w:r>
      <w:r w:rsidR="00193AF4">
        <w:rPr>
          <w:rFonts w:ascii="Times New Roman" w:hAnsi="Times New Roman"/>
          <w:sz w:val="28"/>
          <w:szCs w:val="28"/>
        </w:rPr>
        <w:t xml:space="preserve">ексом </w:t>
      </w:r>
      <w:r w:rsidR="00193AF4" w:rsidRPr="00193AF4">
        <w:rPr>
          <w:rFonts w:ascii="Times New Roman" w:hAnsi="Times New Roman"/>
          <w:sz w:val="28"/>
          <w:szCs w:val="28"/>
        </w:rPr>
        <w:t>Российской Федерации,</w:t>
      </w:r>
      <w:r w:rsidR="00505C80" w:rsidRPr="00505C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5C80" w:rsidRPr="00D040D0">
        <w:rPr>
          <w:rFonts w:ascii="Times New Roman" w:eastAsia="Times New Roman" w:hAnsi="Times New Roman"/>
          <w:sz w:val="28"/>
          <w:szCs w:val="28"/>
          <w:lang w:eastAsia="ru-RU"/>
        </w:rPr>
        <w:t>Приказом Минстроя России от 10 апреля 2017 г. № 700/</w:t>
      </w:r>
      <w:proofErr w:type="spellStart"/>
      <w:proofErr w:type="gramStart"/>
      <w:r w:rsidR="00505C80" w:rsidRPr="00D040D0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proofErr w:type="gramEnd"/>
      <w:r w:rsidR="00505C80" w:rsidRPr="00D040D0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уведомления саморегулируемой организации, основанной на членстве лиц, выполняющих инженерные изыскания, саморегулируемой </w:t>
      </w:r>
      <w:proofErr w:type="gramStart"/>
      <w:r w:rsidR="00505C80" w:rsidRPr="00D040D0">
        <w:rPr>
          <w:rFonts w:ascii="Times New Roman" w:eastAsia="Times New Roman" w:hAnsi="Times New Roman"/>
          <w:sz w:val="28"/>
          <w:szCs w:val="28"/>
          <w:lang w:eastAsia="ru-RU"/>
        </w:rPr>
        <w:t>организации, основанной на членстве лиц, осуществляющих подготовку проектной документации, саморегулируемой организации, основанной на членстве лиц, осуществляющих строительство,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изысканий, договорам подряда на подготовку проектной документации, договорам строительного подряда, заключенным таким лицом в течение отчетного года с использованием конкурентных способов заключения договоров» (далее – Приказ Минстроя России</w:t>
      </w:r>
      <w:proofErr w:type="gramEnd"/>
      <w:r w:rsidR="00505C80" w:rsidRPr="00D040D0">
        <w:rPr>
          <w:rFonts w:ascii="Times New Roman" w:eastAsia="Times New Roman" w:hAnsi="Times New Roman"/>
          <w:sz w:val="28"/>
          <w:szCs w:val="28"/>
          <w:lang w:eastAsia="ru-RU"/>
        </w:rPr>
        <w:t xml:space="preserve"> от 10.04.2017 г. № 700/</w:t>
      </w:r>
      <w:proofErr w:type="spellStart"/>
      <w:proofErr w:type="gramStart"/>
      <w:r w:rsidR="00505C80" w:rsidRPr="00D040D0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proofErr w:type="gramEnd"/>
      <w:r w:rsidR="00505C80" w:rsidRPr="00D040D0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193AF4" w:rsidRPr="00193AF4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и Уставом Саморегулируемой организации «Союз строителей Югры». </w:t>
      </w:r>
    </w:p>
    <w:p w:rsidR="00FB0017" w:rsidRDefault="00336735" w:rsidP="00E719F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FB0017">
        <w:rPr>
          <w:rFonts w:ascii="Times New Roman" w:eastAsia="Times New Roman" w:hAnsi="Times New Roman" w:cs="Times New Roman"/>
          <w:sz w:val="28"/>
          <w:szCs w:val="28"/>
        </w:rPr>
        <w:t>Союз</w:t>
      </w:r>
      <w:r w:rsidR="00FB0017" w:rsidRPr="00FB001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анализ деятельности своих членов на основании информации о своей деятельности, представляемой ими в </w:t>
      </w:r>
      <w:r w:rsidR="00FB0017">
        <w:rPr>
          <w:rFonts w:ascii="Times New Roman" w:eastAsia="Times New Roman" w:hAnsi="Times New Roman" w:cs="Times New Roman"/>
          <w:sz w:val="28"/>
          <w:szCs w:val="28"/>
        </w:rPr>
        <w:t>Союз</w:t>
      </w:r>
      <w:r w:rsidR="00FB0017" w:rsidRPr="00FB0017">
        <w:rPr>
          <w:rFonts w:ascii="Times New Roman" w:eastAsia="Times New Roman" w:hAnsi="Times New Roman" w:cs="Times New Roman"/>
          <w:sz w:val="28"/>
          <w:szCs w:val="28"/>
        </w:rPr>
        <w:t xml:space="preserve">, а также на основании иной информации, получаемой от членов </w:t>
      </w:r>
      <w:r w:rsidR="00FB0017"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="00FB0017" w:rsidRPr="00FB0017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FB0017">
        <w:rPr>
          <w:rFonts w:ascii="Times New Roman" w:eastAsia="Times New Roman" w:hAnsi="Times New Roman" w:cs="Times New Roman"/>
          <w:sz w:val="28"/>
          <w:szCs w:val="28"/>
        </w:rPr>
        <w:t>отдельным</w:t>
      </w:r>
      <w:r w:rsidR="00FB0017" w:rsidRPr="00FB0017">
        <w:rPr>
          <w:rFonts w:ascii="Times New Roman" w:eastAsia="Times New Roman" w:hAnsi="Times New Roman" w:cs="Times New Roman"/>
          <w:sz w:val="28"/>
          <w:szCs w:val="28"/>
        </w:rPr>
        <w:t xml:space="preserve"> запросам и иных источников достоверной информации.</w:t>
      </w:r>
    </w:p>
    <w:p w:rsidR="00C13212" w:rsidRDefault="00336735" w:rsidP="00E719F6">
      <w:pPr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Требования настоящего Положения направлены на обеспечение формирования обобщенных сведений о членах </w:t>
      </w:r>
      <w:r w:rsidR="00172735">
        <w:rPr>
          <w:rFonts w:ascii="Times New Roman" w:eastAsia="Times New Roman" w:hAnsi="Times New Roman" w:cs="Times New Roman"/>
          <w:sz w:val="28"/>
          <w:szCs w:val="28"/>
        </w:rPr>
        <w:t>Союза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их актуализацию с целью последующего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членов </w:t>
      </w:r>
      <w:r w:rsidR="00172735">
        <w:rPr>
          <w:rFonts w:ascii="Times New Roman" w:eastAsia="Times New Roman" w:hAnsi="Times New Roman" w:cs="Times New Roman"/>
          <w:sz w:val="28"/>
          <w:szCs w:val="28"/>
        </w:rPr>
        <w:t>Союза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осуществления иных функций </w:t>
      </w:r>
      <w:r w:rsidR="00172735">
        <w:rPr>
          <w:rFonts w:ascii="Times New Roman" w:eastAsia="Times New Roman" w:hAnsi="Times New Roman" w:cs="Times New Roman"/>
          <w:sz w:val="28"/>
          <w:szCs w:val="28"/>
        </w:rPr>
        <w:t>Союза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336735" w:rsidP="00E719F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Требования настоящего Положения </w:t>
      </w:r>
      <w:r w:rsidR="00F01F07">
        <w:rPr>
          <w:rFonts w:ascii="Times New Roman" w:eastAsia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обязательны</w:t>
      </w:r>
      <w:r w:rsidR="00F01F07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E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соблюдения членами </w:t>
      </w:r>
      <w:r w:rsidR="00172735">
        <w:rPr>
          <w:rFonts w:ascii="Times New Roman" w:eastAsia="Times New Roman" w:hAnsi="Times New Roman" w:cs="Times New Roman"/>
          <w:sz w:val="28"/>
          <w:szCs w:val="28"/>
        </w:rPr>
        <w:t>Союза</w:t>
      </w:r>
      <w:r>
        <w:rPr>
          <w:rFonts w:ascii="Times New Roman" w:eastAsia="Times New Roman" w:hAnsi="Times New Roman" w:cs="Times New Roman"/>
          <w:sz w:val="28"/>
          <w:szCs w:val="28"/>
        </w:rPr>
        <w:t>, органами управления</w:t>
      </w:r>
      <w:r w:rsidR="00172735">
        <w:rPr>
          <w:rFonts w:ascii="Times New Roman" w:eastAsia="Times New Roman" w:hAnsi="Times New Roman" w:cs="Times New Roman"/>
          <w:sz w:val="28"/>
          <w:szCs w:val="28"/>
        </w:rPr>
        <w:t xml:space="preserve"> Союза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специализированными органами </w:t>
      </w:r>
      <w:r w:rsidR="00172735">
        <w:rPr>
          <w:rFonts w:ascii="Times New Roman" w:eastAsia="Times New Roman" w:hAnsi="Times New Roman" w:cs="Times New Roman"/>
          <w:sz w:val="28"/>
          <w:szCs w:val="28"/>
        </w:rPr>
        <w:t xml:space="preserve">Союза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работниками </w:t>
      </w:r>
      <w:r w:rsidR="00172735">
        <w:rPr>
          <w:rFonts w:ascii="Times New Roman" w:eastAsia="Times New Roman" w:hAnsi="Times New Roman" w:cs="Times New Roman"/>
          <w:sz w:val="28"/>
          <w:szCs w:val="28"/>
        </w:rPr>
        <w:t>Союза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0017" w:rsidRDefault="00FB0017" w:rsidP="00E719F6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Pr="00AA02CA">
        <w:rPr>
          <w:rFonts w:ascii="Times New Roman" w:eastAsia="Times New Roman" w:hAnsi="Times New Roman"/>
          <w:sz w:val="28"/>
          <w:szCs w:val="28"/>
        </w:rPr>
        <w:t>Члены Союза обязаны пред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AA02CA">
        <w:rPr>
          <w:rFonts w:ascii="Times New Roman" w:eastAsia="Times New Roman" w:hAnsi="Times New Roman"/>
          <w:sz w:val="28"/>
          <w:szCs w:val="28"/>
        </w:rPr>
        <w:t>ставлять отчетность в порядке и сроки, предусмотренные настоящим Положением.</w:t>
      </w:r>
    </w:p>
    <w:p w:rsidR="00FB0017" w:rsidRDefault="00FB0017" w:rsidP="00E719F6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1.6. </w:t>
      </w:r>
      <w:r>
        <w:rPr>
          <w:rFonts w:ascii="Times New Roman" w:eastAsia="Times New Roman" w:hAnsi="Times New Roman" w:cs="Times New Roman"/>
          <w:sz w:val="28"/>
          <w:szCs w:val="28"/>
        </w:rPr>
        <w:t>Непредставление отчетности, либо ее представление с нарушением срока, установленного настоящим Положением, либо представление недостоверной информации, является основанием для  применения мер дисциплинарного воздействия в отношении члена Союза в соответствии                          с внутренними документами Союза.</w:t>
      </w:r>
    </w:p>
    <w:p w:rsidR="00FB0017" w:rsidRDefault="00FB0017" w:rsidP="00E719F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1.7.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 не должно противоречить законам и иным нормативным актам Российской Федерации, а также Уставу Саморегулируемой организации «Союз строителей Югры».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законами и иными нормативными актами Российской Федерации, а также Уставом Саморегулируемой организации «Союз строителей Югры»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Саморегулируемой организации «Союз строителей Югры».</w:t>
      </w:r>
    </w:p>
    <w:p w:rsidR="00F01F07" w:rsidRDefault="00F01F07" w:rsidP="00FB0017">
      <w:pPr>
        <w:spacing w:line="240" w:lineRule="auto"/>
        <w:jc w:val="both"/>
      </w:pPr>
    </w:p>
    <w:p w:rsidR="00FB0017" w:rsidRPr="003C5F5B" w:rsidRDefault="00FB0017" w:rsidP="003C5F5B">
      <w:pPr>
        <w:pStyle w:val="1"/>
        <w:spacing w:before="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46068347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Порядок </w:t>
      </w:r>
      <w:r w:rsidR="00A87345">
        <w:rPr>
          <w:rFonts w:ascii="Times New Roman" w:hAnsi="Times New Roman" w:cs="Times New Roman"/>
          <w:b/>
          <w:bCs/>
          <w:sz w:val="28"/>
          <w:szCs w:val="28"/>
        </w:rPr>
        <w:t xml:space="preserve">и форма 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A87345">
        <w:rPr>
          <w:rFonts w:ascii="Times New Roman" w:hAnsi="Times New Roman" w:cs="Times New Roman"/>
          <w:b/>
          <w:bCs/>
          <w:sz w:val="28"/>
          <w:szCs w:val="28"/>
        </w:rPr>
        <w:t>информации</w:t>
      </w:r>
      <w:r w:rsidR="00A87345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членами </w:t>
      </w:r>
      <w:bookmarkEnd w:id="1"/>
      <w:r w:rsidR="00F01F07">
        <w:rPr>
          <w:rFonts w:ascii="Times New Roman" w:hAnsi="Times New Roman" w:cs="Times New Roman"/>
          <w:b/>
          <w:bCs/>
          <w:sz w:val="28"/>
          <w:szCs w:val="28"/>
        </w:rPr>
        <w:t>Союза</w:t>
      </w:r>
    </w:p>
    <w:p w:rsidR="00FB0017" w:rsidRDefault="00FB00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E56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0017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Pr="00FB0017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предоставлять в </w:t>
      </w:r>
      <w:r>
        <w:rPr>
          <w:rFonts w:ascii="Times New Roman" w:eastAsia="Times New Roman" w:hAnsi="Times New Roman" w:cs="Times New Roman"/>
          <w:sz w:val="28"/>
          <w:szCs w:val="28"/>
        </w:rPr>
        <w:t>Союз</w:t>
      </w:r>
      <w:r w:rsidRPr="00FB0017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своей деятельности, необходимую для достижения целей </w:t>
      </w:r>
      <w:r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Pr="00FB0017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установленных действующим законодательством и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="006832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215" w:rsidRDefault="0068321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683215">
        <w:rPr>
          <w:rFonts w:ascii="Times New Roman" w:eastAsia="Times New Roman" w:hAnsi="Times New Roman" w:cs="Times New Roman"/>
          <w:sz w:val="28"/>
          <w:szCs w:val="28"/>
        </w:rPr>
        <w:t xml:space="preserve">Основными формами предоставления информации членами </w:t>
      </w:r>
      <w:r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Pr="00683215">
        <w:rPr>
          <w:rFonts w:ascii="Times New Roman" w:eastAsia="Times New Roman" w:hAnsi="Times New Roman" w:cs="Times New Roman"/>
          <w:sz w:val="28"/>
          <w:szCs w:val="28"/>
        </w:rPr>
        <w:t xml:space="preserve"> являются: </w:t>
      </w:r>
    </w:p>
    <w:p w:rsidR="00683215" w:rsidRDefault="0068321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15">
        <w:rPr>
          <w:rFonts w:ascii="Times New Roman" w:eastAsia="Times New Roman" w:hAnsi="Times New Roman" w:cs="Times New Roman"/>
          <w:sz w:val="28"/>
          <w:szCs w:val="28"/>
        </w:rPr>
        <w:t xml:space="preserve">1) Отчет о деятельности; </w:t>
      </w:r>
    </w:p>
    <w:p w:rsidR="00683215" w:rsidRDefault="0068321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15">
        <w:rPr>
          <w:rFonts w:ascii="Times New Roman" w:eastAsia="Times New Roman" w:hAnsi="Times New Roman" w:cs="Times New Roman"/>
          <w:sz w:val="28"/>
          <w:szCs w:val="28"/>
        </w:rPr>
        <w:t xml:space="preserve">2) Уведомление о фактическом совокупном размере обязательств по договорам строительного подряда, заключенным членом </w:t>
      </w:r>
      <w:r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Pr="00683215">
        <w:rPr>
          <w:rFonts w:ascii="Times New Roman" w:eastAsia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68321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683215">
        <w:rPr>
          <w:rFonts w:ascii="Times New Roman" w:eastAsia="Times New Roman" w:hAnsi="Times New Roman" w:cs="Times New Roman"/>
          <w:sz w:val="28"/>
          <w:szCs w:val="28"/>
        </w:rPr>
        <w:t xml:space="preserve"> отчетного года с использованием конкурентных способов заключения договоров; </w:t>
      </w:r>
    </w:p>
    <w:p w:rsidR="00BC6E8A" w:rsidRDefault="0068321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15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BC6E8A" w:rsidRPr="00683215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BC6E8A"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="00BC6E8A" w:rsidRPr="00683215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предоставлять в </w:t>
      </w:r>
      <w:r w:rsidR="00BC6E8A">
        <w:rPr>
          <w:rFonts w:ascii="Times New Roman" w:eastAsia="Times New Roman" w:hAnsi="Times New Roman" w:cs="Times New Roman"/>
          <w:sz w:val="28"/>
          <w:szCs w:val="28"/>
        </w:rPr>
        <w:t>Союз</w:t>
      </w:r>
      <w:r w:rsidR="00BC6E8A" w:rsidRPr="00683215">
        <w:rPr>
          <w:rFonts w:ascii="Times New Roman" w:eastAsia="Times New Roman" w:hAnsi="Times New Roman" w:cs="Times New Roman"/>
          <w:sz w:val="28"/>
          <w:szCs w:val="28"/>
        </w:rPr>
        <w:t xml:space="preserve"> отчет о своей деятельности по форме, являющейся Приложением №1 к настоящему Положению. </w:t>
      </w:r>
      <w:r w:rsidR="00BC6E8A">
        <w:rPr>
          <w:rFonts w:ascii="Times New Roman" w:eastAsia="Times New Roman" w:hAnsi="Times New Roman" w:cs="Times New Roman"/>
          <w:sz w:val="28"/>
          <w:szCs w:val="28"/>
        </w:rPr>
        <w:t xml:space="preserve">Отчет предоставляется по запросу Союза и (или) при проведении плановых и (или) внеплановых проверок членов Союза, </w:t>
      </w:r>
      <w:r w:rsidR="00BC6E8A" w:rsidRPr="00CA7A40">
        <w:rPr>
          <w:rFonts w:ascii="Times New Roman" w:eastAsia="Times New Roman" w:hAnsi="Times New Roman"/>
          <w:sz w:val="28"/>
          <w:szCs w:val="28"/>
        </w:rPr>
        <w:t>не реже одного раза в три года и не чаще одного раза в год</w:t>
      </w:r>
      <w:r w:rsidR="00BC6E8A">
        <w:rPr>
          <w:rFonts w:ascii="Times New Roman" w:eastAsia="Times New Roman" w:hAnsi="Times New Roman"/>
          <w:sz w:val="28"/>
          <w:szCs w:val="28"/>
        </w:rPr>
        <w:t>.</w:t>
      </w:r>
    </w:p>
    <w:p w:rsidR="00B32C60" w:rsidRDefault="00683215" w:rsidP="00B32C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1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C6E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832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32C60" w:rsidRPr="006D7E21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B32C60"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="00B32C60" w:rsidRPr="006D7E21">
        <w:rPr>
          <w:rFonts w:ascii="Times New Roman" w:eastAsia="Times New Roman" w:hAnsi="Times New Roman" w:cs="Times New Roman"/>
          <w:sz w:val="28"/>
          <w:szCs w:val="28"/>
        </w:rPr>
        <w:t xml:space="preserve">, которые выполняют работы по договорам </w:t>
      </w:r>
      <w:r w:rsidR="00B32C60">
        <w:rPr>
          <w:rFonts w:ascii="Times New Roman" w:eastAsia="Times New Roman" w:hAnsi="Times New Roman" w:cs="Times New Roman"/>
          <w:sz w:val="28"/>
          <w:szCs w:val="28"/>
        </w:rPr>
        <w:t xml:space="preserve">строительного </w:t>
      </w:r>
      <w:r w:rsidR="00B32C60" w:rsidRPr="006D7E21">
        <w:rPr>
          <w:rFonts w:ascii="Times New Roman" w:eastAsia="Times New Roman" w:hAnsi="Times New Roman" w:cs="Times New Roman"/>
          <w:sz w:val="28"/>
          <w:szCs w:val="28"/>
        </w:rPr>
        <w:t>подряда, заключенные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результатам торгов (конкурсов, аукционов), если</w:t>
      </w:r>
      <w:proofErr w:type="gramEnd"/>
      <w:r w:rsidR="00B32C60" w:rsidRPr="006D7E2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договоры) обязаны ежегодно представлять в </w:t>
      </w:r>
      <w:r w:rsidR="00B32C60">
        <w:rPr>
          <w:rFonts w:ascii="Times New Roman" w:eastAsia="Times New Roman" w:hAnsi="Times New Roman" w:cs="Times New Roman"/>
          <w:sz w:val="28"/>
          <w:szCs w:val="28"/>
        </w:rPr>
        <w:t>Союз</w:t>
      </w:r>
      <w:r w:rsidR="00B32C60" w:rsidRPr="006D7E21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о фактическом совокупном размере обязательств по таким договорам в срок не позднее 01 марта года, следующего за отчетным, по форме, являющейся Приложением №2 к настоящему Положению.</w:t>
      </w:r>
    </w:p>
    <w:p w:rsidR="000638F9" w:rsidRDefault="00B32C60" w:rsidP="00B32C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C6E8A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Pr="00D040D0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proofErr w:type="gramStart"/>
      <w:r w:rsidRPr="00D040D0">
        <w:rPr>
          <w:rFonts w:ascii="Times New Roman" w:hAnsi="Times New Roman"/>
          <w:sz w:val="28"/>
          <w:szCs w:val="28"/>
          <w:lang w:eastAsia="ru-RU"/>
        </w:rPr>
        <w:t xml:space="preserve">определения фактического совокупного размера обязательств члена </w:t>
      </w:r>
      <w:r>
        <w:rPr>
          <w:rFonts w:ascii="Times New Roman" w:hAnsi="Times New Roman"/>
          <w:sz w:val="28"/>
          <w:szCs w:val="28"/>
          <w:lang w:eastAsia="ru-RU"/>
        </w:rPr>
        <w:t>Союза</w:t>
      </w:r>
      <w:proofErr w:type="gramEnd"/>
      <w:r w:rsidRPr="00D040D0">
        <w:rPr>
          <w:rFonts w:ascii="Times New Roman" w:hAnsi="Times New Roman"/>
          <w:sz w:val="28"/>
          <w:szCs w:val="28"/>
          <w:lang w:eastAsia="ru-RU"/>
        </w:rPr>
        <w:t xml:space="preserve"> по договорам </w:t>
      </w:r>
      <w:r>
        <w:rPr>
          <w:rFonts w:ascii="Times New Roman" w:hAnsi="Times New Roman"/>
          <w:sz w:val="28"/>
          <w:szCs w:val="28"/>
          <w:lang w:eastAsia="ru-RU"/>
        </w:rPr>
        <w:t xml:space="preserve">подряда </w:t>
      </w:r>
      <w:r w:rsidRPr="00D040D0">
        <w:rPr>
          <w:rFonts w:ascii="Times New Roman" w:hAnsi="Times New Roman"/>
          <w:sz w:val="28"/>
          <w:szCs w:val="28"/>
          <w:lang w:eastAsia="ru-RU"/>
        </w:rPr>
        <w:t>используется сумма цен по всем таким договорам, действующим на дату ее определения.</w:t>
      </w:r>
    </w:p>
    <w:p w:rsidR="000638F9" w:rsidRDefault="000638F9" w:rsidP="000638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C6E8A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8395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040D0">
        <w:rPr>
          <w:rFonts w:ascii="Times New Roman" w:hAnsi="Times New Roman"/>
          <w:sz w:val="28"/>
          <w:szCs w:val="28"/>
          <w:lang w:eastAsia="ru-RU"/>
        </w:rPr>
        <w:t>Уведомление должно содержать:</w:t>
      </w:r>
    </w:p>
    <w:p w:rsidR="000638F9" w:rsidRDefault="000638F9" w:rsidP="000638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040D0">
        <w:rPr>
          <w:rFonts w:ascii="Times New Roman" w:hAnsi="Times New Roman"/>
          <w:sz w:val="28"/>
          <w:szCs w:val="28"/>
          <w:lang w:eastAsia="ru-RU"/>
        </w:rPr>
        <w:t xml:space="preserve">сведения о являющемся членом </w:t>
      </w:r>
      <w:r>
        <w:rPr>
          <w:rFonts w:ascii="Times New Roman" w:hAnsi="Times New Roman"/>
          <w:sz w:val="28"/>
          <w:szCs w:val="28"/>
          <w:lang w:eastAsia="ru-RU"/>
        </w:rPr>
        <w:t>Союза</w:t>
      </w:r>
      <w:r w:rsidRPr="00D040D0">
        <w:rPr>
          <w:rFonts w:ascii="Times New Roman" w:hAnsi="Times New Roman"/>
          <w:sz w:val="28"/>
          <w:szCs w:val="28"/>
          <w:lang w:eastAsia="ru-RU"/>
        </w:rPr>
        <w:t xml:space="preserve">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</w:t>
      </w:r>
      <w:r>
        <w:rPr>
          <w:rFonts w:ascii="Times New Roman" w:hAnsi="Times New Roman"/>
          <w:sz w:val="28"/>
          <w:szCs w:val="28"/>
          <w:lang w:eastAsia="ru-RU"/>
        </w:rPr>
        <w:t>Союза</w:t>
      </w:r>
      <w:r w:rsidRPr="00D040D0">
        <w:rPr>
          <w:rFonts w:ascii="Times New Roman" w:hAnsi="Times New Roman"/>
          <w:sz w:val="28"/>
          <w:szCs w:val="28"/>
          <w:lang w:eastAsia="ru-RU"/>
        </w:rPr>
        <w:t xml:space="preserve">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</w:t>
      </w:r>
      <w:r>
        <w:rPr>
          <w:rFonts w:ascii="Times New Roman" w:hAnsi="Times New Roman"/>
          <w:sz w:val="28"/>
          <w:szCs w:val="28"/>
          <w:lang w:eastAsia="ru-RU"/>
        </w:rPr>
        <w:t>Союза</w:t>
      </w:r>
      <w:r w:rsidRPr="00D040D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0638F9" w:rsidRDefault="000638F9" w:rsidP="000638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040D0">
        <w:rPr>
          <w:rFonts w:ascii="Times New Roman" w:hAnsi="Times New Roman"/>
          <w:sz w:val="28"/>
          <w:szCs w:val="28"/>
          <w:lang w:eastAsia="ru-RU"/>
        </w:rPr>
        <w:t>сведения о фактическом совокупном размере обязательств по договорам по состоянию на 1 января отчетного года;</w:t>
      </w:r>
    </w:p>
    <w:p w:rsidR="000638F9" w:rsidRDefault="000638F9" w:rsidP="000638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040D0">
        <w:rPr>
          <w:rFonts w:ascii="Times New Roman" w:hAnsi="Times New Roman"/>
          <w:sz w:val="28"/>
          <w:szCs w:val="28"/>
          <w:lang w:eastAsia="ru-RU"/>
        </w:rPr>
        <w:t xml:space="preserve">сведения о фактическом совокупном размере обязательств по договорам, которые были заключены членом </w:t>
      </w:r>
      <w:r>
        <w:rPr>
          <w:rFonts w:ascii="Times New Roman" w:hAnsi="Times New Roman"/>
          <w:sz w:val="28"/>
          <w:szCs w:val="28"/>
          <w:lang w:eastAsia="ru-RU"/>
        </w:rPr>
        <w:t>Союза</w:t>
      </w:r>
      <w:r w:rsidRPr="00D040D0">
        <w:rPr>
          <w:rFonts w:ascii="Times New Roman" w:hAnsi="Times New Roman"/>
          <w:sz w:val="28"/>
          <w:szCs w:val="28"/>
          <w:lang w:eastAsia="ru-RU"/>
        </w:rPr>
        <w:t xml:space="preserve"> в течение отчетного года;</w:t>
      </w:r>
    </w:p>
    <w:p w:rsidR="000638F9" w:rsidRDefault="000638F9" w:rsidP="000638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040D0">
        <w:rPr>
          <w:rFonts w:ascii="Times New Roman" w:hAnsi="Times New Roman"/>
          <w:sz w:val="28"/>
          <w:szCs w:val="28"/>
          <w:lang w:eastAsia="ru-RU"/>
        </w:rPr>
        <w:t xml:space="preserve">сведения о фактическом совокупном размере обязательств по договорам и обязательства по которым признаны </w:t>
      </w:r>
      <w:proofErr w:type="gramStart"/>
      <w:r w:rsidRPr="00D040D0">
        <w:rPr>
          <w:rFonts w:ascii="Times New Roman" w:hAnsi="Times New Roman"/>
          <w:sz w:val="28"/>
          <w:szCs w:val="28"/>
          <w:lang w:eastAsia="ru-RU"/>
        </w:rPr>
        <w:t>сторонами</w:t>
      </w:r>
      <w:proofErr w:type="gramEnd"/>
      <w:r w:rsidRPr="00D040D0">
        <w:rPr>
          <w:rFonts w:ascii="Times New Roman" w:hAnsi="Times New Roman"/>
          <w:sz w:val="28"/>
          <w:szCs w:val="28"/>
          <w:lang w:eastAsia="ru-RU"/>
        </w:rPr>
        <w:t xml:space="preserve"> исполненными на основании акта </w:t>
      </w:r>
      <w:r w:rsidRPr="00D040D0">
        <w:rPr>
          <w:rFonts w:ascii="Times New Roman" w:hAnsi="Times New Roman"/>
          <w:sz w:val="28"/>
          <w:szCs w:val="28"/>
          <w:lang w:eastAsia="ru-RU"/>
        </w:rPr>
        <w:lastRenderedPageBreak/>
        <w:t>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года;</w:t>
      </w:r>
    </w:p>
    <w:p w:rsidR="000638F9" w:rsidRDefault="000638F9" w:rsidP="000638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040D0">
        <w:rPr>
          <w:rFonts w:ascii="Times New Roman" w:hAnsi="Times New Roman"/>
          <w:sz w:val="28"/>
          <w:szCs w:val="28"/>
          <w:lang w:eastAsia="ru-RU"/>
        </w:rPr>
        <w:t xml:space="preserve">сведения о фактическом совокупном размере обязательств по всем договорам, которые заключены членом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Союза</w:t>
      </w:r>
      <w:proofErr w:type="gramEnd"/>
      <w:r w:rsidRPr="00D040D0">
        <w:rPr>
          <w:rFonts w:ascii="Times New Roman" w:hAnsi="Times New Roman"/>
          <w:sz w:val="28"/>
          <w:szCs w:val="28"/>
          <w:lang w:eastAsia="ru-RU"/>
        </w:rPr>
        <w:t xml:space="preserve"> и исполнение которых на 31 декабря отчетного года не завершено.</w:t>
      </w:r>
    </w:p>
    <w:p w:rsidR="004241B5" w:rsidRDefault="000638F9" w:rsidP="004241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2.6</w:t>
      </w:r>
      <w:r w:rsidRPr="00D040D0">
        <w:rPr>
          <w:rFonts w:ascii="Times New Roman" w:hAnsi="Times New Roman"/>
          <w:sz w:val="28"/>
          <w:szCs w:val="28"/>
          <w:lang w:eastAsia="ru-RU"/>
        </w:rPr>
        <w:t>.</w:t>
      </w:r>
      <w:r w:rsidR="00783951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040D0">
        <w:rPr>
          <w:rFonts w:ascii="Times New Roman" w:hAnsi="Times New Roman"/>
          <w:sz w:val="28"/>
          <w:szCs w:val="28"/>
          <w:lang w:eastAsia="ru-RU"/>
        </w:rPr>
        <w:t xml:space="preserve"> Для целей настоящего Положения учитываются обязательства по договорам в рамках:</w:t>
      </w:r>
    </w:p>
    <w:p w:rsidR="004241B5" w:rsidRDefault="004241B5" w:rsidP="004241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638F9" w:rsidRPr="00D040D0">
        <w:rPr>
          <w:rFonts w:ascii="Times New Roman" w:hAnsi="Times New Roman"/>
          <w:sz w:val="28"/>
          <w:szCs w:val="28"/>
          <w:lang w:eastAsia="ru-RU"/>
        </w:rPr>
        <w:t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– Закон № 44-ФЗ)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Закона № 44-ФЗ;</w:t>
      </w:r>
      <w:proofErr w:type="gramEnd"/>
    </w:p>
    <w:p w:rsidR="004241B5" w:rsidRDefault="004241B5" w:rsidP="004241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638F9" w:rsidRPr="00D040D0">
        <w:rPr>
          <w:rFonts w:ascii="Times New Roman" w:hAnsi="Times New Roman"/>
          <w:sz w:val="28"/>
          <w:szCs w:val="28"/>
          <w:lang w:eastAsia="ru-RU"/>
        </w:rPr>
        <w:t>Федерального закона от 18 июля 2011 г. № 223-ФЗ «О закупках товаров, работ, услуг отдельными видами юридических лиц»;</w:t>
      </w:r>
    </w:p>
    <w:p w:rsidR="004241B5" w:rsidRDefault="004241B5" w:rsidP="004241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638F9" w:rsidRPr="00D040D0">
        <w:rPr>
          <w:rFonts w:ascii="Times New Roman" w:hAnsi="Times New Roman"/>
          <w:sz w:val="28"/>
          <w:szCs w:val="28"/>
          <w:lang w:eastAsia="ru-RU"/>
        </w:rPr>
        <w:t>Постановления Правительства Российско</w:t>
      </w:r>
      <w:r w:rsidR="000638F9">
        <w:rPr>
          <w:rFonts w:ascii="Times New Roman" w:hAnsi="Times New Roman"/>
          <w:sz w:val="28"/>
          <w:szCs w:val="28"/>
          <w:lang w:eastAsia="ru-RU"/>
        </w:rPr>
        <w:t>й Федерации от 1 июля 2016 г. № </w:t>
      </w:r>
      <w:r w:rsidR="000638F9" w:rsidRPr="00D040D0">
        <w:rPr>
          <w:rFonts w:ascii="Times New Roman" w:hAnsi="Times New Roman"/>
          <w:sz w:val="28"/>
          <w:szCs w:val="28"/>
          <w:lang w:eastAsia="ru-RU"/>
        </w:rPr>
        <w:t>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  <w:proofErr w:type="gramEnd"/>
    </w:p>
    <w:p w:rsidR="004241B5" w:rsidRDefault="004241B5" w:rsidP="004241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BC6E8A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78395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638F9" w:rsidRPr="00D040D0">
        <w:rPr>
          <w:rFonts w:ascii="Times New Roman" w:hAnsi="Times New Roman"/>
          <w:sz w:val="28"/>
          <w:szCs w:val="28"/>
          <w:lang w:eastAsia="ru-RU"/>
        </w:rPr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4241B5" w:rsidRDefault="004241B5" w:rsidP="004241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38F9" w:rsidRPr="00D040D0">
        <w:rPr>
          <w:rFonts w:ascii="Times New Roman" w:hAnsi="Times New Roman"/>
          <w:sz w:val="28"/>
          <w:szCs w:val="28"/>
          <w:lang w:eastAsia="ru-RU"/>
        </w:rPr>
        <w:t xml:space="preserve">совокупный размер обязательств по договорам, которые были заключены членом </w:t>
      </w:r>
      <w:r w:rsidR="000638F9">
        <w:rPr>
          <w:rFonts w:ascii="Times New Roman" w:hAnsi="Times New Roman"/>
          <w:sz w:val="28"/>
          <w:szCs w:val="28"/>
          <w:lang w:eastAsia="ru-RU"/>
        </w:rPr>
        <w:t>Союза</w:t>
      </w:r>
      <w:r w:rsidR="000638F9" w:rsidRPr="00D040D0">
        <w:rPr>
          <w:rFonts w:ascii="Times New Roman" w:hAnsi="Times New Roman"/>
          <w:sz w:val="28"/>
          <w:szCs w:val="28"/>
          <w:lang w:eastAsia="ru-RU"/>
        </w:rPr>
        <w:t xml:space="preserve"> в течение отчетного года;</w:t>
      </w:r>
    </w:p>
    <w:p w:rsidR="004241B5" w:rsidRDefault="004241B5" w:rsidP="004241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38F9" w:rsidRPr="00D040D0">
        <w:rPr>
          <w:rFonts w:ascii="Times New Roman" w:hAnsi="Times New Roman"/>
          <w:sz w:val="28"/>
          <w:szCs w:val="28"/>
          <w:lang w:eastAsia="ru-RU"/>
        </w:rPr>
        <w:t>совокупный размер обязательств по договорам, которые были прекращены в течение отчетного года;</w:t>
      </w:r>
    </w:p>
    <w:p w:rsidR="004241B5" w:rsidRDefault="004241B5" w:rsidP="004241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38F9" w:rsidRPr="00D040D0">
        <w:rPr>
          <w:rFonts w:ascii="Times New Roman" w:hAnsi="Times New Roman"/>
          <w:sz w:val="28"/>
          <w:szCs w:val="28"/>
          <w:lang w:eastAsia="ru-RU"/>
        </w:rPr>
        <w:t xml:space="preserve">совокупный размер обязательств по всем договорам, которые заключены членом </w:t>
      </w:r>
      <w:proofErr w:type="gramStart"/>
      <w:r w:rsidR="000638F9">
        <w:rPr>
          <w:rFonts w:ascii="Times New Roman" w:hAnsi="Times New Roman"/>
          <w:sz w:val="28"/>
          <w:szCs w:val="28"/>
          <w:lang w:eastAsia="ru-RU"/>
        </w:rPr>
        <w:t>Союза</w:t>
      </w:r>
      <w:proofErr w:type="gramEnd"/>
      <w:r w:rsidR="000638F9" w:rsidRPr="00D040D0">
        <w:rPr>
          <w:rFonts w:ascii="Times New Roman" w:hAnsi="Times New Roman"/>
          <w:sz w:val="28"/>
          <w:szCs w:val="28"/>
          <w:lang w:eastAsia="ru-RU"/>
        </w:rPr>
        <w:t xml:space="preserve"> и исполнение которых на 31 декабря отчетного года не завершено.</w:t>
      </w:r>
    </w:p>
    <w:p w:rsidR="004241B5" w:rsidRDefault="004241B5" w:rsidP="0078395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C6E8A">
        <w:rPr>
          <w:rFonts w:ascii="Times New Roman" w:hAnsi="Times New Roman"/>
          <w:sz w:val="28"/>
          <w:szCs w:val="28"/>
          <w:lang w:eastAsia="ru-RU"/>
        </w:rPr>
        <w:t>.4</w:t>
      </w:r>
      <w:r w:rsidR="000638F9" w:rsidRPr="00D040D0">
        <w:rPr>
          <w:rFonts w:ascii="Times New Roman" w:hAnsi="Times New Roman"/>
          <w:sz w:val="28"/>
          <w:szCs w:val="28"/>
          <w:lang w:eastAsia="ru-RU"/>
        </w:rPr>
        <w:t>.</w:t>
      </w:r>
      <w:r w:rsidR="0078395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638F9" w:rsidRPr="00D040D0">
        <w:rPr>
          <w:rFonts w:ascii="Times New Roman" w:hAnsi="Times New Roman"/>
          <w:sz w:val="28"/>
          <w:szCs w:val="28"/>
          <w:lang w:eastAsia="ru-RU"/>
        </w:rPr>
        <w:t xml:space="preserve"> Член </w:t>
      </w:r>
      <w:r w:rsidR="000638F9">
        <w:rPr>
          <w:rFonts w:ascii="Times New Roman" w:hAnsi="Times New Roman"/>
          <w:sz w:val="28"/>
          <w:szCs w:val="28"/>
          <w:lang w:eastAsia="ru-RU"/>
        </w:rPr>
        <w:t>Союза</w:t>
      </w:r>
      <w:r w:rsidR="000638F9" w:rsidRPr="00D040D0">
        <w:rPr>
          <w:rFonts w:ascii="Times New Roman" w:hAnsi="Times New Roman"/>
          <w:sz w:val="28"/>
          <w:szCs w:val="28"/>
          <w:lang w:eastAsia="ru-RU"/>
        </w:rPr>
        <w:t xml:space="preserve"> вправе не представлять в </w:t>
      </w:r>
      <w:r w:rsidR="000638F9">
        <w:rPr>
          <w:rFonts w:ascii="Times New Roman" w:hAnsi="Times New Roman"/>
          <w:sz w:val="28"/>
          <w:szCs w:val="28"/>
          <w:lang w:eastAsia="ru-RU"/>
        </w:rPr>
        <w:t>Союз</w:t>
      </w:r>
      <w:r w:rsidR="000638F9" w:rsidRPr="00D040D0">
        <w:rPr>
          <w:rFonts w:ascii="Times New Roman" w:hAnsi="Times New Roman"/>
          <w:sz w:val="28"/>
          <w:szCs w:val="28"/>
          <w:lang w:eastAsia="ru-RU"/>
        </w:rPr>
        <w:t xml:space="preserve"> документы, в которых содержится информация, размещаемая в форме открытых данных.</w:t>
      </w:r>
    </w:p>
    <w:p w:rsidR="00BC6E8A" w:rsidRDefault="00BC6E8A" w:rsidP="00BC6E8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2.4.6. </w:t>
      </w:r>
      <w:r w:rsidRPr="00BC6E8A">
        <w:rPr>
          <w:rFonts w:ascii="Times New Roman" w:hAnsi="Times New Roman"/>
          <w:sz w:val="28"/>
          <w:szCs w:val="28"/>
          <w:lang w:eastAsia="ru-RU"/>
        </w:rPr>
        <w:t>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4241B5" w:rsidRDefault="004241B5" w:rsidP="004241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1B5">
        <w:rPr>
          <w:rFonts w:ascii="Times New Roman" w:hAnsi="Times New Roman"/>
          <w:sz w:val="28"/>
          <w:szCs w:val="28"/>
          <w:lang w:eastAsia="ru-RU"/>
        </w:rPr>
        <w:t>2.</w:t>
      </w:r>
      <w:r w:rsidR="00BC6E8A">
        <w:rPr>
          <w:rFonts w:ascii="Times New Roman" w:hAnsi="Times New Roman"/>
          <w:sz w:val="28"/>
          <w:szCs w:val="28"/>
          <w:lang w:eastAsia="ru-RU"/>
        </w:rPr>
        <w:t>5</w:t>
      </w:r>
      <w:r w:rsidRPr="004241B5">
        <w:rPr>
          <w:rFonts w:ascii="Times New Roman" w:hAnsi="Times New Roman"/>
          <w:sz w:val="28"/>
          <w:szCs w:val="28"/>
          <w:lang w:eastAsia="ru-RU"/>
        </w:rPr>
        <w:t xml:space="preserve">. Члены </w:t>
      </w:r>
      <w:r>
        <w:rPr>
          <w:rFonts w:ascii="Times New Roman" w:hAnsi="Times New Roman"/>
          <w:sz w:val="28"/>
          <w:szCs w:val="28"/>
          <w:lang w:eastAsia="ru-RU"/>
        </w:rPr>
        <w:t>Союза</w:t>
      </w:r>
      <w:r w:rsidRPr="004241B5">
        <w:rPr>
          <w:rFonts w:ascii="Times New Roman" w:hAnsi="Times New Roman"/>
          <w:sz w:val="28"/>
          <w:szCs w:val="28"/>
          <w:lang w:eastAsia="ru-RU"/>
        </w:rPr>
        <w:t xml:space="preserve"> обязаны соблюдать сроки предоставления Форм предоставления </w:t>
      </w:r>
      <w:proofErr w:type="gramStart"/>
      <w:r w:rsidRPr="004241B5">
        <w:rPr>
          <w:rFonts w:ascii="Times New Roman" w:hAnsi="Times New Roman"/>
          <w:sz w:val="28"/>
          <w:szCs w:val="28"/>
          <w:lang w:eastAsia="ru-RU"/>
        </w:rPr>
        <w:t>информации</w:t>
      </w:r>
      <w:proofErr w:type="gramEnd"/>
      <w:r w:rsidRPr="004241B5">
        <w:rPr>
          <w:rFonts w:ascii="Times New Roman" w:hAnsi="Times New Roman"/>
          <w:sz w:val="28"/>
          <w:szCs w:val="28"/>
          <w:lang w:eastAsia="ru-RU"/>
        </w:rPr>
        <w:t xml:space="preserve"> и несут всю полноту ответственности за достоверность отражаемой в них информации и предоставляемой в </w:t>
      </w:r>
      <w:r>
        <w:rPr>
          <w:rFonts w:ascii="Times New Roman" w:hAnsi="Times New Roman"/>
          <w:sz w:val="28"/>
          <w:szCs w:val="28"/>
          <w:lang w:eastAsia="ru-RU"/>
        </w:rPr>
        <w:t>Союз</w:t>
      </w:r>
      <w:r w:rsidRPr="004241B5">
        <w:rPr>
          <w:rFonts w:ascii="Times New Roman" w:hAnsi="Times New Roman"/>
          <w:sz w:val="28"/>
          <w:szCs w:val="28"/>
          <w:lang w:eastAsia="ru-RU"/>
        </w:rPr>
        <w:t xml:space="preserve"> информации о своей деятельности. </w:t>
      </w:r>
    </w:p>
    <w:p w:rsidR="00BC6E8A" w:rsidRDefault="004241B5" w:rsidP="0078395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1B5">
        <w:rPr>
          <w:rFonts w:ascii="Times New Roman" w:hAnsi="Times New Roman"/>
          <w:sz w:val="28"/>
          <w:szCs w:val="28"/>
          <w:lang w:eastAsia="ru-RU"/>
        </w:rPr>
        <w:t>2.</w:t>
      </w:r>
      <w:r w:rsidR="00BC6E8A">
        <w:rPr>
          <w:rFonts w:ascii="Times New Roman" w:hAnsi="Times New Roman"/>
          <w:sz w:val="28"/>
          <w:szCs w:val="28"/>
          <w:lang w:eastAsia="ru-RU"/>
        </w:rPr>
        <w:t>6</w:t>
      </w:r>
      <w:r w:rsidRPr="004241B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C6E8A" w:rsidRPr="00683215">
        <w:rPr>
          <w:rFonts w:ascii="Times New Roman" w:eastAsia="Times New Roman" w:hAnsi="Times New Roman" w:cs="Times New Roman"/>
          <w:sz w:val="28"/>
          <w:szCs w:val="28"/>
        </w:rPr>
        <w:t xml:space="preserve">При запросе </w:t>
      </w:r>
      <w:r w:rsidR="00BC6E8A">
        <w:rPr>
          <w:rFonts w:ascii="Times New Roman" w:eastAsia="Times New Roman" w:hAnsi="Times New Roman" w:cs="Times New Roman"/>
          <w:sz w:val="28"/>
          <w:szCs w:val="28"/>
        </w:rPr>
        <w:t>Союзом</w:t>
      </w:r>
      <w:r w:rsidR="00BC6E8A" w:rsidRPr="00683215">
        <w:rPr>
          <w:rFonts w:ascii="Times New Roman" w:eastAsia="Times New Roman" w:hAnsi="Times New Roman" w:cs="Times New Roman"/>
          <w:sz w:val="28"/>
          <w:szCs w:val="28"/>
        </w:rPr>
        <w:t xml:space="preserve"> сведений в рамках текущего анализа члены </w:t>
      </w:r>
      <w:r w:rsidR="00BC6E8A"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="00BC6E8A" w:rsidRPr="00683215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представить запрашиваемые сведения в срок, указанный в таком запросе, но не ранее 5 (пяти) календарных дней со дня указанного запроса.</w:t>
      </w:r>
    </w:p>
    <w:p w:rsidR="004241B5" w:rsidRDefault="00BC6E8A" w:rsidP="0078395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2.7. </w:t>
      </w:r>
      <w:proofErr w:type="gramStart"/>
      <w:r w:rsidR="004241B5" w:rsidRPr="004241B5">
        <w:rPr>
          <w:rFonts w:ascii="Times New Roman" w:hAnsi="Times New Roman"/>
          <w:sz w:val="28"/>
          <w:szCs w:val="28"/>
          <w:lang w:eastAsia="ru-RU"/>
        </w:rPr>
        <w:t xml:space="preserve">Для выполнения </w:t>
      </w:r>
      <w:r w:rsidR="004241B5">
        <w:rPr>
          <w:rFonts w:ascii="Times New Roman" w:hAnsi="Times New Roman"/>
          <w:sz w:val="28"/>
          <w:szCs w:val="28"/>
          <w:lang w:eastAsia="ru-RU"/>
        </w:rPr>
        <w:t>Союзом</w:t>
      </w:r>
      <w:r w:rsidR="004241B5" w:rsidRPr="004241B5">
        <w:rPr>
          <w:rFonts w:ascii="Times New Roman" w:hAnsi="Times New Roman"/>
          <w:sz w:val="28"/>
          <w:szCs w:val="28"/>
          <w:lang w:eastAsia="ru-RU"/>
        </w:rPr>
        <w:t xml:space="preserve"> требований законодательства Российской Федерации о саморегулируемых организациях по вопросам информационной открытости, юридическое лицо или индивидуальный предприниматель, фактом вступления в члены </w:t>
      </w:r>
      <w:r w:rsidR="004241B5">
        <w:rPr>
          <w:rFonts w:ascii="Times New Roman" w:hAnsi="Times New Roman"/>
          <w:sz w:val="28"/>
          <w:szCs w:val="28"/>
          <w:lang w:eastAsia="ru-RU"/>
        </w:rPr>
        <w:t>Союза</w:t>
      </w:r>
      <w:r w:rsidR="004241B5" w:rsidRPr="004241B5">
        <w:rPr>
          <w:rFonts w:ascii="Times New Roman" w:hAnsi="Times New Roman"/>
          <w:sz w:val="28"/>
          <w:szCs w:val="28"/>
          <w:lang w:eastAsia="ru-RU"/>
        </w:rPr>
        <w:t xml:space="preserve"> подтверждает свое согласие на публикацию и размещение информации, содержащейся в отчетах члена </w:t>
      </w:r>
      <w:r w:rsidR="004241B5">
        <w:rPr>
          <w:rFonts w:ascii="Times New Roman" w:hAnsi="Times New Roman"/>
          <w:sz w:val="28"/>
          <w:szCs w:val="28"/>
          <w:lang w:eastAsia="ru-RU"/>
        </w:rPr>
        <w:t>Союза</w:t>
      </w:r>
      <w:r w:rsidR="004241B5" w:rsidRPr="004241B5">
        <w:rPr>
          <w:rFonts w:ascii="Times New Roman" w:hAnsi="Times New Roman"/>
          <w:sz w:val="28"/>
          <w:szCs w:val="28"/>
          <w:lang w:eastAsia="ru-RU"/>
        </w:rPr>
        <w:t xml:space="preserve">, на официальном сайте </w:t>
      </w:r>
      <w:r w:rsidR="004241B5">
        <w:rPr>
          <w:rFonts w:ascii="Times New Roman" w:hAnsi="Times New Roman"/>
          <w:sz w:val="28"/>
          <w:szCs w:val="28"/>
          <w:lang w:eastAsia="ru-RU"/>
        </w:rPr>
        <w:t>Союза</w:t>
      </w:r>
      <w:r w:rsidR="004241B5" w:rsidRPr="004241B5">
        <w:rPr>
          <w:rFonts w:ascii="Times New Roman" w:hAnsi="Times New Roman"/>
          <w:sz w:val="28"/>
          <w:szCs w:val="28"/>
          <w:lang w:eastAsia="ru-RU"/>
        </w:rPr>
        <w:t xml:space="preserve"> в сети «Интернет» и использование ее для подготовки сведений, представляемых в государственные органы и Национальные объединения саморегулируемых организаций. </w:t>
      </w:r>
      <w:proofErr w:type="gramEnd"/>
    </w:p>
    <w:p w:rsidR="00724939" w:rsidRDefault="004241B5" w:rsidP="007249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1B5">
        <w:rPr>
          <w:rFonts w:ascii="Times New Roman" w:hAnsi="Times New Roman"/>
          <w:sz w:val="28"/>
          <w:szCs w:val="28"/>
          <w:lang w:eastAsia="ru-RU"/>
        </w:rPr>
        <w:t>2.</w:t>
      </w:r>
      <w:r w:rsidR="00BC6E8A">
        <w:rPr>
          <w:rFonts w:ascii="Times New Roman" w:hAnsi="Times New Roman"/>
          <w:sz w:val="28"/>
          <w:szCs w:val="28"/>
          <w:lang w:eastAsia="ru-RU"/>
        </w:rPr>
        <w:t>8</w:t>
      </w:r>
      <w:r w:rsidRPr="004241B5">
        <w:rPr>
          <w:rFonts w:ascii="Times New Roman" w:hAnsi="Times New Roman"/>
          <w:sz w:val="28"/>
          <w:szCs w:val="28"/>
          <w:lang w:eastAsia="ru-RU"/>
        </w:rPr>
        <w:t>. Информация, отражаемая в формах, являющихся приложениями к настоящем</w:t>
      </w:r>
      <w:r w:rsidR="00783951">
        <w:rPr>
          <w:rFonts w:ascii="Times New Roman" w:hAnsi="Times New Roman"/>
          <w:sz w:val="28"/>
          <w:szCs w:val="28"/>
          <w:lang w:eastAsia="ru-RU"/>
        </w:rPr>
        <w:t>у</w:t>
      </w:r>
      <w:r w:rsidRPr="004241B5">
        <w:rPr>
          <w:rFonts w:ascii="Times New Roman" w:hAnsi="Times New Roman"/>
          <w:sz w:val="28"/>
          <w:szCs w:val="28"/>
          <w:lang w:eastAsia="ru-RU"/>
        </w:rPr>
        <w:t xml:space="preserve"> Положению, может запрашиваться и проверяться </w:t>
      </w:r>
      <w:r>
        <w:rPr>
          <w:rFonts w:ascii="Times New Roman" w:hAnsi="Times New Roman"/>
          <w:sz w:val="28"/>
          <w:szCs w:val="28"/>
          <w:lang w:eastAsia="ru-RU"/>
        </w:rPr>
        <w:t>Союзом</w:t>
      </w:r>
      <w:r w:rsidRPr="004241B5">
        <w:rPr>
          <w:rFonts w:ascii="Times New Roman" w:hAnsi="Times New Roman"/>
          <w:sz w:val="28"/>
          <w:szCs w:val="28"/>
          <w:lang w:eastAsia="ru-RU"/>
        </w:rPr>
        <w:t xml:space="preserve"> при проведении плановых и (или) внеплановых проверок членов </w:t>
      </w:r>
      <w:r>
        <w:rPr>
          <w:rFonts w:ascii="Times New Roman" w:hAnsi="Times New Roman"/>
          <w:sz w:val="28"/>
          <w:szCs w:val="28"/>
          <w:lang w:eastAsia="ru-RU"/>
        </w:rPr>
        <w:t>Союза</w:t>
      </w:r>
      <w:r w:rsidRPr="004241B5">
        <w:rPr>
          <w:rFonts w:ascii="Times New Roman" w:hAnsi="Times New Roman"/>
          <w:sz w:val="28"/>
          <w:szCs w:val="28"/>
          <w:lang w:eastAsia="ru-RU"/>
        </w:rPr>
        <w:t xml:space="preserve">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внутренними документами Союза</w:t>
      </w:r>
      <w:r w:rsidRPr="004241B5">
        <w:rPr>
          <w:rFonts w:ascii="Times New Roman" w:hAnsi="Times New Roman"/>
          <w:sz w:val="28"/>
          <w:szCs w:val="28"/>
          <w:lang w:eastAsia="ru-RU"/>
        </w:rPr>
        <w:t>.</w:t>
      </w:r>
    </w:p>
    <w:p w:rsidR="00C476EA" w:rsidRDefault="00C476EA" w:rsidP="00C476E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667" w:rsidRPr="00FA0667" w:rsidRDefault="00FA0667" w:rsidP="00FA066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667">
        <w:rPr>
          <w:rFonts w:ascii="Times New Roman" w:eastAsia="Times New Roman" w:hAnsi="Times New Roman" w:cs="Times New Roman"/>
          <w:b/>
          <w:sz w:val="28"/>
          <w:szCs w:val="28"/>
        </w:rPr>
        <w:t>3. Порядок проведения Союзом анализа деятельности членов</w:t>
      </w:r>
      <w:proofErr w:type="gramStart"/>
      <w:r w:rsidRPr="00FA066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FA06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A066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gramEnd"/>
      <w:r w:rsidRPr="00FA0667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пользование результатов анализа</w:t>
      </w:r>
    </w:p>
    <w:p w:rsidR="00C476EA" w:rsidRDefault="00FA0667" w:rsidP="00C476E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667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C476EA">
        <w:rPr>
          <w:rFonts w:ascii="Times New Roman" w:eastAsia="Times New Roman" w:hAnsi="Times New Roman" w:cs="Times New Roman"/>
          <w:sz w:val="28"/>
          <w:szCs w:val="28"/>
        </w:rPr>
        <w:t xml:space="preserve">Союз получает </w:t>
      </w:r>
      <w:r w:rsidR="00077507">
        <w:rPr>
          <w:rFonts w:ascii="Times New Roman" w:eastAsia="Times New Roman" w:hAnsi="Times New Roman" w:cs="Times New Roman"/>
          <w:sz w:val="28"/>
          <w:szCs w:val="28"/>
        </w:rPr>
        <w:t>Отчет</w:t>
      </w:r>
      <w:r w:rsidR="00C476EA"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курьера, почтовым отправлением, электронной почтой и иными способами.</w:t>
      </w:r>
    </w:p>
    <w:p w:rsidR="001F54E6" w:rsidRDefault="001F54E6" w:rsidP="00C476EA">
      <w:pPr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Союзе может применяться электронный способ подачи информации, в том числе с использованием системы личного кабинета члена Союза на официальном сайте Союза, при котором документы могут быть направлены в Союз посредством размещения в личном кабинете без предоставления на бумажном носителе. В случае направления в Союз отчета через личный кабинет члена Союза, он считается представленным надлежащим образом. </w:t>
      </w:r>
    </w:p>
    <w:p w:rsidR="00FA0667" w:rsidRDefault="00C476EA" w:rsidP="004241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gramStart"/>
      <w:r w:rsidR="00FA0667" w:rsidRPr="00FA066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информации, содержащейся в полученных от членов </w:t>
      </w:r>
      <w:r w:rsidR="00FA0667"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="00FA0667" w:rsidRPr="00FA0667">
        <w:rPr>
          <w:rFonts w:ascii="Times New Roman" w:eastAsia="Times New Roman" w:hAnsi="Times New Roman" w:cs="Times New Roman"/>
          <w:sz w:val="28"/>
          <w:szCs w:val="28"/>
        </w:rPr>
        <w:t xml:space="preserve"> Формах предоставления информации, а также сведений, полученных из открытых источников информации и от контрагентов членов </w:t>
      </w:r>
      <w:r w:rsidR="00FA0667"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="00FA0667" w:rsidRPr="00FA0667">
        <w:rPr>
          <w:rFonts w:ascii="Times New Roman" w:eastAsia="Times New Roman" w:hAnsi="Times New Roman" w:cs="Times New Roman"/>
          <w:sz w:val="28"/>
          <w:szCs w:val="28"/>
        </w:rPr>
        <w:t xml:space="preserve"> по договорам строительного подряда, </w:t>
      </w:r>
      <w:r w:rsidR="00BB4456">
        <w:rPr>
          <w:rFonts w:ascii="Times New Roman" w:eastAsia="Times New Roman" w:hAnsi="Times New Roman" w:cs="Times New Roman"/>
          <w:sz w:val="28"/>
          <w:szCs w:val="28"/>
        </w:rPr>
        <w:t>Союз</w:t>
      </w:r>
      <w:r w:rsidR="00FA0667" w:rsidRPr="00FA066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анализ деятельности своих членов, обобщает полученную информацию, а также планирует осуществление своей деятельности для достижения целей, определенных законодательством Российской Федерации, Уставом и внутренними документами Ассоциации. </w:t>
      </w:r>
      <w:proofErr w:type="gramEnd"/>
    </w:p>
    <w:p w:rsidR="004241B5" w:rsidRDefault="00FA0667" w:rsidP="004241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0667">
        <w:rPr>
          <w:rFonts w:ascii="Times New Roman" w:eastAsia="Times New Roman" w:hAnsi="Times New Roman" w:cs="Times New Roman"/>
          <w:sz w:val="28"/>
          <w:szCs w:val="28"/>
        </w:rPr>
        <w:t xml:space="preserve">Открытыми источниками информации, используемыми </w:t>
      </w:r>
      <w:r w:rsidR="00BB4456">
        <w:rPr>
          <w:rFonts w:ascii="Times New Roman" w:eastAsia="Times New Roman" w:hAnsi="Times New Roman" w:cs="Times New Roman"/>
          <w:sz w:val="28"/>
          <w:szCs w:val="28"/>
        </w:rPr>
        <w:t>Союз</w:t>
      </w:r>
      <w:r w:rsidR="00C476E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445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A0667">
        <w:rPr>
          <w:rFonts w:ascii="Times New Roman" w:eastAsia="Times New Roman" w:hAnsi="Times New Roman" w:cs="Times New Roman"/>
          <w:sz w:val="28"/>
          <w:szCs w:val="28"/>
        </w:rPr>
        <w:t xml:space="preserve"> для анализа деятельности своих членов, являются средства массовой информации, сайт члена </w:t>
      </w:r>
      <w:r w:rsidR="00BB4456"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Pr="00FA0667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судебные решения, реестры и информационные базы данных государственных и муниципальных органов власти, документы и сайты в информационно-телекоммуникационной сети «Интернет» государственных органов исполнительной власти, 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</w:r>
      <w:proofErr w:type="gramEnd"/>
      <w:r w:rsidRPr="00FA0667">
        <w:rPr>
          <w:rFonts w:ascii="Times New Roman" w:eastAsia="Times New Roman" w:hAnsi="Times New Roman" w:cs="Times New Roman"/>
          <w:sz w:val="28"/>
          <w:szCs w:val="28"/>
        </w:rPr>
        <w:t>, лица, ответственного за эксплуатацию здания ил сооружения, и т.п.</w:t>
      </w:r>
    </w:p>
    <w:p w:rsidR="00FA0667" w:rsidRDefault="00BB4456" w:rsidP="004241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45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476E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B445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456">
        <w:rPr>
          <w:rFonts w:ascii="Times New Roman" w:eastAsia="Times New Roman" w:hAnsi="Times New Roman" w:cs="Times New Roman"/>
          <w:sz w:val="28"/>
          <w:szCs w:val="28"/>
        </w:rPr>
        <w:t xml:space="preserve">Отчеты о деятельности, а также Уведомления о фактическом совокупном размере обязательств по договорам строительного подряда, заключенным членом </w:t>
      </w:r>
      <w:r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Pr="00BB4456">
        <w:rPr>
          <w:rFonts w:ascii="Times New Roman" w:eastAsia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BB445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BB4456">
        <w:rPr>
          <w:rFonts w:ascii="Times New Roman" w:eastAsia="Times New Roman" w:hAnsi="Times New Roman" w:cs="Times New Roman"/>
          <w:sz w:val="28"/>
          <w:szCs w:val="28"/>
        </w:rPr>
        <w:t xml:space="preserve"> отчетного года с использованием конкурентных способов заключения договоров, подлежат обработке (анализу).</w:t>
      </w:r>
    </w:p>
    <w:p w:rsidR="00C471D2" w:rsidRDefault="00C471D2" w:rsidP="004241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C476EA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471D2">
        <w:rPr>
          <w:rFonts w:ascii="Times New Roman" w:eastAsia="Times New Roman" w:hAnsi="Times New Roman" w:cs="Times New Roman"/>
          <w:sz w:val="28"/>
          <w:szCs w:val="28"/>
        </w:rPr>
        <w:t xml:space="preserve">В случае непредставления членом </w:t>
      </w:r>
      <w:r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Pr="00C471D2">
        <w:rPr>
          <w:rFonts w:ascii="Times New Roman" w:eastAsia="Times New Roman" w:hAnsi="Times New Roman" w:cs="Times New Roman"/>
          <w:sz w:val="28"/>
          <w:szCs w:val="28"/>
        </w:rPr>
        <w:t xml:space="preserve"> Отчета о деятельности и Уведомления о фактическом совокупном размере обязательств по договорам строительного подряда, заключенным с использованием конкурентных способов заключения договоров, </w:t>
      </w:r>
      <w:r>
        <w:rPr>
          <w:rFonts w:ascii="Times New Roman" w:eastAsia="Times New Roman" w:hAnsi="Times New Roman" w:cs="Times New Roman"/>
          <w:sz w:val="28"/>
          <w:szCs w:val="28"/>
        </w:rPr>
        <w:t>Союз</w:t>
      </w:r>
      <w:r w:rsidRPr="00C471D2">
        <w:rPr>
          <w:rFonts w:ascii="Times New Roman" w:eastAsia="Times New Roman" w:hAnsi="Times New Roman" w:cs="Times New Roman"/>
          <w:sz w:val="28"/>
          <w:szCs w:val="28"/>
        </w:rPr>
        <w:t xml:space="preserve"> для анализа деятельности члена </w:t>
      </w:r>
      <w:r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Pr="00C471D2">
        <w:rPr>
          <w:rFonts w:ascii="Times New Roman" w:eastAsia="Times New Roman" w:hAnsi="Times New Roman" w:cs="Times New Roman"/>
          <w:sz w:val="28"/>
          <w:szCs w:val="28"/>
        </w:rPr>
        <w:t xml:space="preserve"> по показателям, указанным в формах, являющихся приложениями к настоящему Положению, использует информацию, полученную из открытых источников информации. При этом </w:t>
      </w:r>
      <w:r>
        <w:rPr>
          <w:rFonts w:ascii="Times New Roman" w:eastAsia="Times New Roman" w:hAnsi="Times New Roman" w:cs="Times New Roman"/>
          <w:sz w:val="28"/>
          <w:szCs w:val="28"/>
        </w:rPr>
        <w:t>Союз</w:t>
      </w:r>
      <w:r w:rsidRPr="00C471D2">
        <w:rPr>
          <w:rFonts w:ascii="Times New Roman" w:eastAsia="Times New Roman" w:hAnsi="Times New Roman" w:cs="Times New Roman"/>
          <w:sz w:val="28"/>
          <w:szCs w:val="28"/>
        </w:rPr>
        <w:t xml:space="preserve"> не несет ответственности за достоверность такой информации.</w:t>
      </w:r>
    </w:p>
    <w:p w:rsidR="00D97953" w:rsidRDefault="00D97953" w:rsidP="004241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95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476E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979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476EA">
        <w:rPr>
          <w:rFonts w:ascii="Times New Roman" w:eastAsia="Times New Roman" w:hAnsi="Times New Roman" w:cs="Times New Roman"/>
          <w:sz w:val="28"/>
          <w:szCs w:val="28"/>
        </w:rPr>
        <w:t>Обработка информации осуществляется в соответствии                                        с законодательством Российской Федерации и правилами ведения делопроизводства, установленными в Союзе</w:t>
      </w:r>
      <w:r w:rsidRPr="00D979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7953" w:rsidRDefault="00D97953" w:rsidP="00CB746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95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476E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97953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анализа Отчетов о деятельности формируется сводный Отчет о деятельности членов </w:t>
      </w:r>
      <w:r w:rsidR="00CB7468"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Pr="00D97953">
        <w:rPr>
          <w:rFonts w:ascii="Times New Roman" w:eastAsia="Times New Roman" w:hAnsi="Times New Roman" w:cs="Times New Roman"/>
          <w:sz w:val="28"/>
          <w:szCs w:val="28"/>
        </w:rPr>
        <w:t xml:space="preserve">, а также (при необходимости) сводный Отчет о фактическом совокупном размере по договорам строительного подряда, заключенными членами </w:t>
      </w:r>
      <w:r w:rsidR="00CB7468"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Pr="00D97953">
        <w:rPr>
          <w:rFonts w:ascii="Times New Roman" w:eastAsia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D9795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D97953">
        <w:rPr>
          <w:rFonts w:ascii="Times New Roman" w:eastAsia="Times New Roman" w:hAnsi="Times New Roman" w:cs="Times New Roman"/>
          <w:sz w:val="28"/>
          <w:szCs w:val="28"/>
        </w:rPr>
        <w:t xml:space="preserve"> отчетного года с использованием конкурентных способов заключения договоров. </w:t>
      </w:r>
    </w:p>
    <w:p w:rsidR="00D97953" w:rsidRDefault="00D97953" w:rsidP="004241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95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476E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97953">
        <w:rPr>
          <w:rFonts w:ascii="Times New Roman" w:eastAsia="Times New Roman" w:hAnsi="Times New Roman" w:cs="Times New Roman"/>
          <w:sz w:val="28"/>
          <w:szCs w:val="28"/>
        </w:rPr>
        <w:t xml:space="preserve">. Сведения из Отчетов о деятельности отдельных членов </w:t>
      </w:r>
      <w:r w:rsidR="00CB7468"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Pr="00D97953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</w:t>
      </w:r>
      <w:r w:rsidR="00CB7468">
        <w:rPr>
          <w:rFonts w:ascii="Times New Roman" w:eastAsia="Times New Roman" w:hAnsi="Times New Roman" w:cs="Times New Roman"/>
          <w:sz w:val="28"/>
          <w:szCs w:val="28"/>
        </w:rPr>
        <w:t>Союзом</w:t>
      </w:r>
      <w:r w:rsidRPr="00D97953">
        <w:rPr>
          <w:rFonts w:ascii="Times New Roman" w:eastAsia="Times New Roman" w:hAnsi="Times New Roman" w:cs="Times New Roman"/>
          <w:sz w:val="28"/>
          <w:szCs w:val="28"/>
        </w:rPr>
        <w:t xml:space="preserve"> для формирования Плана проверок членов </w:t>
      </w:r>
      <w:r w:rsidR="00CB7468"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Pr="00D97953">
        <w:rPr>
          <w:rFonts w:ascii="Times New Roman" w:eastAsia="Times New Roman" w:hAnsi="Times New Roman" w:cs="Times New Roman"/>
          <w:sz w:val="28"/>
          <w:szCs w:val="28"/>
        </w:rPr>
        <w:t xml:space="preserve">, могут быть рассмотрены в качестве основания для внеплановой проверки члена </w:t>
      </w:r>
      <w:r w:rsidR="00CB7468"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Pr="00D979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D97953">
        <w:rPr>
          <w:rFonts w:ascii="Times New Roman" w:eastAsia="Times New Roman" w:hAnsi="Times New Roman" w:cs="Times New Roman"/>
          <w:sz w:val="28"/>
          <w:szCs w:val="28"/>
        </w:rPr>
        <w:t>могут</w:t>
      </w:r>
      <w:proofErr w:type="gramEnd"/>
      <w:r w:rsidRPr="00D97953">
        <w:rPr>
          <w:rFonts w:ascii="Times New Roman" w:eastAsia="Times New Roman" w:hAnsi="Times New Roman" w:cs="Times New Roman"/>
          <w:sz w:val="28"/>
          <w:szCs w:val="28"/>
        </w:rPr>
        <w:t xml:space="preserve"> применены в целях оценки деловой репутации члена </w:t>
      </w:r>
      <w:r w:rsidR="00CB7468"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Pr="00D97953">
        <w:rPr>
          <w:rFonts w:ascii="Times New Roman" w:eastAsia="Times New Roman" w:hAnsi="Times New Roman" w:cs="Times New Roman"/>
          <w:sz w:val="28"/>
          <w:szCs w:val="28"/>
        </w:rPr>
        <w:t xml:space="preserve">, а также могут являться основанием для применения мер дисциплинарного воздействия в отношении члена </w:t>
      </w:r>
      <w:r w:rsidR="00CB7468"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Pr="00D979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7953" w:rsidRDefault="00D97953" w:rsidP="004241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95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476E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97953">
        <w:rPr>
          <w:rFonts w:ascii="Times New Roman" w:eastAsia="Times New Roman" w:hAnsi="Times New Roman" w:cs="Times New Roman"/>
          <w:sz w:val="28"/>
          <w:szCs w:val="28"/>
        </w:rPr>
        <w:t xml:space="preserve">. Данные сводного Отчета о деятельности членов </w:t>
      </w:r>
      <w:r w:rsidR="00CB7468"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Pr="00D97953">
        <w:rPr>
          <w:rFonts w:ascii="Times New Roman" w:eastAsia="Times New Roman" w:hAnsi="Times New Roman" w:cs="Times New Roman"/>
          <w:sz w:val="28"/>
          <w:szCs w:val="28"/>
        </w:rPr>
        <w:t xml:space="preserve"> являются открытыми и могут предоставляться по запросу любых заинтересованных лиц.</w:t>
      </w:r>
    </w:p>
    <w:p w:rsidR="00D97953" w:rsidRDefault="00D97953" w:rsidP="004241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95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476E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97953">
        <w:rPr>
          <w:rFonts w:ascii="Times New Roman" w:eastAsia="Times New Roman" w:hAnsi="Times New Roman" w:cs="Times New Roman"/>
          <w:sz w:val="28"/>
          <w:szCs w:val="28"/>
        </w:rPr>
        <w:t xml:space="preserve">. Использование </w:t>
      </w:r>
      <w:r w:rsidR="00CB7468">
        <w:rPr>
          <w:rFonts w:ascii="Times New Roman" w:eastAsia="Times New Roman" w:hAnsi="Times New Roman" w:cs="Times New Roman"/>
          <w:sz w:val="28"/>
          <w:szCs w:val="28"/>
        </w:rPr>
        <w:t>Союзом</w:t>
      </w:r>
      <w:r w:rsidRPr="00D97953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изложенной в Уведомлении о фактическом совокупном размере обязательств по договорам строительного подряда, заключенным членом </w:t>
      </w:r>
      <w:r w:rsidR="00CB7468"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Pr="00D97953">
        <w:rPr>
          <w:rFonts w:ascii="Times New Roman" w:eastAsia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D9795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D97953">
        <w:rPr>
          <w:rFonts w:ascii="Times New Roman" w:eastAsia="Times New Roman" w:hAnsi="Times New Roman" w:cs="Times New Roman"/>
          <w:sz w:val="28"/>
          <w:szCs w:val="28"/>
        </w:rPr>
        <w:t xml:space="preserve"> отчетного года с использованием конкурентных способов заключения договоров и в приложениях к уведомлению, осуществляется с соблюдением норм и требований законодательства Российской Федерации о защите персональных данных, законодательства Российской Федерации о коммерческой тайне и иной охраняемой законом тайне. </w:t>
      </w:r>
    </w:p>
    <w:p w:rsidR="00D97953" w:rsidRDefault="00D97953" w:rsidP="004241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953">
        <w:rPr>
          <w:rFonts w:ascii="Times New Roman" w:eastAsia="Times New Roman" w:hAnsi="Times New Roman" w:cs="Times New Roman"/>
          <w:sz w:val="28"/>
          <w:szCs w:val="28"/>
        </w:rPr>
        <w:t xml:space="preserve">3.10. </w:t>
      </w:r>
      <w:proofErr w:type="gramStart"/>
      <w:r w:rsidRPr="00D97953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сводного Отчета о деятельности членов </w:t>
      </w:r>
      <w:r w:rsidR="00CB7468"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Pr="00D97953">
        <w:rPr>
          <w:rFonts w:ascii="Times New Roman" w:eastAsia="Times New Roman" w:hAnsi="Times New Roman" w:cs="Times New Roman"/>
          <w:sz w:val="28"/>
          <w:szCs w:val="28"/>
        </w:rPr>
        <w:t xml:space="preserve"> или Отчета о фактическом совокупном размере по договорам строительного подряда, заключенным членами </w:t>
      </w:r>
      <w:r w:rsidR="00CB7468"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Pr="00D97953">
        <w:rPr>
          <w:rFonts w:ascii="Times New Roman" w:eastAsia="Times New Roman" w:hAnsi="Times New Roman" w:cs="Times New Roman"/>
          <w:sz w:val="28"/>
          <w:szCs w:val="28"/>
        </w:rPr>
        <w:t xml:space="preserve"> в течении отчетного года с использованием конкурентных способов заключения договоров, могут формироваться выводы о состоянии деятельности членов </w:t>
      </w:r>
      <w:r w:rsidR="00CB7468"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Pr="00D97953">
        <w:rPr>
          <w:rFonts w:ascii="Times New Roman" w:eastAsia="Times New Roman" w:hAnsi="Times New Roman" w:cs="Times New Roman"/>
          <w:sz w:val="28"/>
          <w:szCs w:val="28"/>
        </w:rPr>
        <w:t xml:space="preserve">, разрабатываться рекомендации по устранению негативных факторов, оказывающих влияние на деятельность членов </w:t>
      </w:r>
      <w:r w:rsidR="00CB7468"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Pr="00D97953">
        <w:rPr>
          <w:rFonts w:ascii="Times New Roman" w:eastAsia="Times New Roman" w:hAnsi="Times New Roman" w:cs="Times New Roman"/>
          <w:sz w:val="28"/>
          <w:szCs w:val="28"/>
        </w:rPr>
        <w:t xml:space="preserve">, предложения по предупреждению возникновения отрицательных показателей деятельности членов </w:t>
      </w:r>
      <w:r w:rsidR="00CB7468">
        <w:rPr>
          <w:rFonts w:ascii="Times New Roman" w:eastAsia="Times New Roman" w:hAnsi="Times New Roman" w:cs="Times New Roman"/>
          <w:sz w:val="28"/>
          <w:szCs w:val="28"/>
        </w:rPr>
        <w:t>Союза</w:t>
      </w:r>
      <w:proofErr w:type="gramEnd"/>
      <w:r w:rsidRPr="00D97953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E9233C" w:rsidRDefault="00E9233C" w:rsidP="003C5F5B">
      <w:pPr>
        <w:pStyle w:val="1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460683475"/>
    </w:p>
    <w:p w:rsidR="00C13212" w:rsidRDefault="00BC6E8A" w:rsidP="00E719F6">
      <w:pPr>
        <w:pStyle w:val="1"/>
        <w:spacing w:before="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30EF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Заключительные положения</w:t>
      </w:r>
      <w:bookmarkEnd w:id="2"/>
    </w:p>
    <w:p w:rsidR="00C13212" w:rsidRDefault="00BC6E8A" w:rsidP="001F54E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C36D6A">
        <w:rPr>
          <w:rFonts w:ascii="Times New Roman" w:eastAsia="Times New Roman" w:hAnsi="Times New Roman" w:cs="Times New Roman"/>
          <w:sz w:val="28"/>
          <w:szCs w:val="28"/>
        </w:rPr>
        <w:t xml:space="preserve">Изменения, внесенные в настоящее Положение, решение о признании </w:t>
      </w:r>
      <w:proofErr w:type="gramStart"/>
      <w:r w:rsidR="00C36D6A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="00C36D6A">
        <w:rPr>
          <w:rFonts w:ascii="Times New Roman" w:eastAsia="Times New Roman" w:hAnsi="Times New Roman" w:cs="Times New Roman"/>
          <w:sz w:val="28"/>
          <w:szCs w:val="28"/>
        </w:rPr>
        <w:t xml:space="preserve"> силу настоящего Положения,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вступают в силу </w:t>
      </w:r>
      <w:r w:rsidR="007E30EF">
        <w:rPr>
          <w:rFonts w:ascii="Times New Roman" w:eastAsia="Times New Roman" w:hAnsi="Times New Roman" w:cs="Times New Roman"/>
          <w:sz w:val="28"/>
          <w:szCs w:val="28"/>
        </w:rPr>
        <w:t>со дня внесения сведений о н</w:t>
      </w:r>
      <w:r w:rsidR="00711D43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7E30EF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государственный реестр саморегулируемых организаций.</w:t>
      </w:r>
    </w:p>
    <w:p w:rsidR="00160D56" w:rsidRDefault="00BC6E8A" w:rsidP="00B9154E">
      <w:pPr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E30E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E30EF">
        <w:rPr>
          <w:rFonts w:ascii="Times New Roman" w:eastAsia="Times New Roman" w:hAnsi="Times New Roman" w:cs="Times New Roman"/>
          <w:sz w:val="28"/>
          <w:szCs w:val="28"/>
        </w:rPr>
        <w:t xml:space="preserve">. В срок не позднее чем через три рабочих дня со дня принятия настоящее Положение подлежит размещению на сайте </w:t>
      </w:r>
      <w:r w:rsidR="00C36D6A"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="008038F2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</w:t>
      </w:r>
      <w:r w:rsidR="007E30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E30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направлению на бумажном носителе или в форме электронного документа (пакета электронных документов), подписанных </w:t>
      </w:r>
      <w:r w:rsidR="00C36D6A">
        <w:rPr>
          <w:rFonts w:ascii="Times New Roman" w:eastAsia="Times New Roman" w:hAnsi="Times New Roman" w:cs="Times New Roman"/>
          <w:sz w:val="28"/>
          <w:szCs w:val="28"/>
        </w:rPr>
        <w:t>Союзом</w:t>
      </w:r>
      <w:r w:rsidR="007E30EF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подписи, в орган надзора за </w:t>
      </w:r>
      <w:proofErr w:type="spellStart"/>
      <w:r w:rsidR="007E30EF">
        <w:rPr>
          <w:rFonts w:ascii="Times New Roman" w:eastAsia="Times New Roman" w:hAnsi="Times New Roman" w:cs="Times New Roman"/>
          <w:sz w:val="28"/>
          <w:szCs w:val="28"/>
        </w:rPr>
        <w:t>саморегулируемыми</w:t>
      </w:r>
      <w:proofErr w:type="spellEnd"/>
      <w:r w:rsidR="007E30EF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организациями.</w:t>
      </w:r>
    </w:p>
    <w:p w:rsidR="00B9154E" w:rsidRDefault="00B9154E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6239D8" w:rsidRDefault="006239D8" w:rsidP="00B9154E">
      <w:pPr>
        <w:spacing w:line="240" w:lineRule="auto"/>
        <w:ind w:firstLine="720"/>
        <w:jc w:val="both"/>
      </w:pPr>
    </w:p>
    <w:p w:rsidR="006239D8" w:rsidRDefault="006239D8" w:rsidP="00B9154E">
      <w:pPr>
        <w:spacing w:line="240" w:lineRule="auto"/>
        <w:ind w:firstLine="720"/>
        <w:jc w:val="both"/>
      </w:pPr>
    </w:p>
    <w:p w:rsidR="006239D8" w:rsidRDefault="006239D8" w:rsidP="00B9154E">
      <w:pPr>
        <w:spacing w:line="240" w:lineRule="auto"/>
        <w:ind w:firstLine="720"/>
        <w:jc w:val="both"/>
      </w:pPr>
    </w:p>
    <w:p w:rsidR="006239D8" w:rsidRDefault="006239D8" w:rsidP="00B9154E">
      <w:pPr>
        <w:spacing w:line="240" w:lineRule="auto"/>
        <w:ind w:firstLine="720"/>
        <w:jc w:val="both"/>
      </w:pPr>
    </w:p>
    <w:p w:rsidR="006239D8" w:rsidRDefault="006239D8" w:rsidP="00B9154E">
      <w:pPr>
        <w:spacing w:line="240" w:lineRule="auto"/>
        <w:ind w:firstLine="720"/>
        <w:jc w:val="both"/>
      </w:pPr>
    </w:p>
    <w:p w:rsidR="006239D8" w:rsidRDefault="006239D8" w:rsidP="00B9154E">
      <w:pPr>
        <w:spacing w:line="240" w:lineRule="auto"/>
        <w:ind w:firstLine="720"/>
        <w:jc w:val="both"/>
      </w:pPr>
    </w:p>
    <w:p w:rsidR="006239D8" w:rsidRDefault="006239D8" w:rsidP="00B9154E">
      <w:pPr>
        <w:spacing w:line="240" w:lineRule="auto"/>
        <w:ind w:firstLine="720"/>
        <w:jc w:val="both"/>
      </w:pPr>
    </w:p>
    <w:p w:rsidR="006239D8" w:rsidRDefault="006239D8" w:rsidP="00B9154E">
      <w:pPr>
        <w:spacing w:line="240" w:lineRule="auto"/>
        <w:ind w:firstLine="720"/>
        <w:jc w:val="both"/>
      </w:pPr>
    </w:p>
    <w:p w:rsidR="006239D8" w:rsidRDefault="006239D8" w:rsidP="00B9154E">
      <w:pPr>
        <w:spacing w:line="240" w:lineRule="auto"/>
        <w:ind w:firstLine="720"/>
        <w:jc w:val="both"/>
      </w:pPr>
    </w:p>
    <w:p w:rsidR="00B32C60" w:rsidRDefault="00B32C60" w:rsidP="00B9154E">
      <w:pPr>
        <w:spacing w:line="240" w:lineRule="auto"/>
        <w:ind w:firstLine="720"/>
        <w:jc w:val="both"/>
      </w:pPr>
    </w:p>
    <w:p w:rsidR="00160D56" w:rsidRPr="00111983" w:rsidRDefault="00160D56" w:rsidP="00160D56">
      <w:pPr>
        <w:pStyle w:val="afe"/>
        <w:jc w:val="right"/>
        <w:rPr>
          <w:rFonts w:ascii="Times New Roman" w:hAnsi="Times New Roman"/>
          <w:b w:val="0"/>
          <w:sz w:val="24"/>
          <w:szCs w:val="24"/>
        </w:rPr>
      </w:pPr>
      <w:bookmarkStart w:id="3" w:name="_Toc460683476"/>
      <w:r w:rsidRPr="00111983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 w:val="0"/>
          <w:sz w:val="24"/>
          <w:szCs w:val="24"/>
        </w:rPr>
        <w:t xml:space="preserve">№ </w:t>
      </w:r>
      <w:r w:rsidRPr="00111983">
        <w:rPr>
          <w:rFonts w:ascii="Times New Roman" w:hAnsi="Times New Roman"/>
          <w:b w:val="0"/>
          <w:sz w:val="24"/>
          <w:szCs w:val="24"/>
        </w:rPr>
        <w:t>1</w:t>
      </w:r>
    </w:p>
    <w:p w:rsidR="00160D56" w:rsidRPr="00111983" w:rsidRDefault="00160D56" w:rsidP="00160D56">
      <w:pPr>
        <w:pStyle w:val="afe"/>
        <w:jc w:val="right"/>
        <w:rPr>
          <w:rFonts w:ascii="Times New Roman" w:hAnsi="Times New Roman"/>
          <w:b w:val="0"/>
          <w:sz w:val="24"/>
          <w:szCs w:val="24"/>
        </w:rPr>
      </w:pPr>
      <w:r w:rsidRPr="00111983">
        <w:rPr>
          <w:rFonts w:ascii="Times New Roman" w:hAnsi="Times New Roman"/>
          <w:b w:val="0"/>
          <w:sz w:val="24"/>
          <w:szCs w:val="24"/>
        </w:rPr>
        <w:t xml:space="preserve">к положению «О проведении </w:t>
      </w:r>
    </w:p>
    <w:p w:rsidR="00160D56" w:rsidRPr="00111983" w:rsidRDefault="00160D56" w:rsidP="00160D56">
      <w:pPr>
        <w:pStyle w:val="afe"/>
        <w:jc w:val="right"/>
        <w:rPr>
          <w:rFonts w:ascii="Times New Roman" w:hAnsi="Times New Roman"/>
          <w:b w:val="0"/>
          <w:sz w:val="24"/>
          <w:szCs w:val="24"/>
        </w:rPr>
      </w:pPr>
      <w:r w:rsidRPr="00111983">
        <w:rPr>
          <w:rFonts w:ascii="Times New Roman" w:hAnsi="Times New Roman"/>
          <w:b w:val="0"/>
          <w:sz w:val="24"/>
          <w:szCs w:val="24"/>
        </w:rPr>
        <w:t xml:space="preserve">Саморегулируемой организацией </w:t>
      </w:r>
    </w:p>
    <w:p w:rsidR="00160D56" w:rsidRPr="00111983" w:rsidRDefault="00160D56" w:rsidP="00160D56">
      <w:pPr>
        <w:pStyle w:val="afe"/>
        <w:jc w:val="right"/>
        <w:rPr>
          <w:rFonts w:ascii="Times New Roman" w:hAnsi="Times New Roman"/>
          <w:b w:val="0"/>
          <w:sz w:val="24"/>
          <w:szCs w:val="24"/>
        </w:rPr>
      </w:pPr>
      <w:r w:rsidRPr="00111983">
        <w:rPr>
          <w:rFonts w:ascii="Times New Roman" w:hAnsi="Times New Roman"/>
          <w:b w:val="0"/>
          <w:sz w:val="24"/>
          <w:szCs w:val="24"/>
        </w:rPr>
        <w:t xml:space="preserve">«Союз строителей Югры» </w:t>
      </w:r>
    </w:p>
    <w:p w:rsidR="00160D56" w:rsidRPr="00111983" w:rsidRDefault="00160D56" w:rsidP="00160D56">
      <w:pPr>
        <w:pStyle w:val="afe"/>
        <w:jc w:val="right"/>
        <w:rPr>
          <w:rFonts w:ascii="Times New Roman" w:hAnsi="Times New Roman"/>
          <w:b w:val="0"/>
          <w:sz w:val="24"/>
          <w:szCs w:val="24"/>
        </w:rPr>
      </w:pPr>
      <w:r w:rsidRPr="00111983">
        <w:rPr>
          <w:rFonts w:ascii="Times New Roman" w:hAnsi="Times New Roman"/>
          <w:b w:val="0"/>
          <w:sz w:val="24"/>
          <w:szCs w:val="24"/>
        </w:rPr>
        <w:t xml:space="preserve">анализа деятельности своих членов </w:t>
      </w:r>
    </w:p>
    <w:p w:rsidR="00160D56" w:rsidRPr="00111983" w:rsidRDefault="00160D56" w:rsidP="00160D56">
      <w:pPr>
        <w:pStyle w:val="afe"/>
        <w:jc w:val="right"/>
        <w:rPr>
          <w:rFonts w:ascii="Times New Roman" w:hAnsi="Times New Roman"/>
          <w:b w:val="0"/>
          <w:sz w:val="24"/>
          <w:szCs w:val="24"/>
        </w:rPr>
      </w:pPr>
      <w:r w:rsidRPr="00111983">
        <w:rPr>
          <w:rFonts w:ascii="Times New Roman" w:hAnsi="Times New Roman"/>
          <w:b w:val="0"/>
          <w:sz w:val="24"/>
          <w:szCs w:val="24"/>
        </w:rPr>
        <w:t xml:space="preserve">на основании информации, </w:t>
      </w:r>
    </w:p>
    <w:p w:rsidR="00160D56" w:rsidRPr="00111983" w:rsidRDefault="00160D56" w:rsidP="00160D56">
      <w:pPr>
        <w:pStyle w:val="afe"/>
        <w:jc w:val="right"/>
        <w:rPr>
          <w:rFonts w:ascii="Times New Roman" w:hAnsi="Times New Roman"/>
          <w:b w:val="0"/>
          <w:sz w:val="24"/>
          <w:szCs w:val="24"/>
        </w:rPr>
      </w:pPr>
      <w:proofErr w:type="gramStart"/>
      <w:r w:rsidRPr="00111983">
        <w:rPr>
          <w:rFonts w:ascii="Times New Roman" w:hAnsi="Times New Roman"/>
          <w:b w:val="0"/>
          <w:sz w:val="24"/>
          <w:szCs w:val="24"/>
        </w:rPr>
        <w:t>представляемой ими в форме отчетов</w:t>
      </w:r>
      <w:bookmarkEnd w:id="3"/>
      <w:proofErr w:type="gramEnd"/>
    </w:p>
    <w:p w:rsidR="00160D56" w:rsidRDefault="00160D56" w:rsidP="00160D56">
      <w:pPr>
        <w:jc w:val="center"/>
        <w:rPr>
          <w:rFonts w:ascii="Times New Roman" w:eastAsia="Times New Roman" w:hAnsi="Times New Roman" w:cs="Times New Roman"/>
        </w:rPr>
      </w:pPr>
    </w:p>
    <w:p w:rsidR="00160D56" w:rsidRPr="00055969" w:rsidRDefault="00160D56" w:rsidP="00160D56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055969">
        <w:rPr>
          <w:rFonts w:ascii="Times New Roman" w:hAnsi="Times New Roman"/>
          <w:sz w:val="24"/>
          <w:szCs w:val="24"/>
        </w:rPr>
        <w:t>Отчет о деятельности члена Саморегулируемой организации</w:t>
      </w:r>
    </w:p>
    <w:p w:rsidR="00160D56" w:rsidRPr="00055969" w:rsidRDefault="00160D56" w:rsidP="00160D56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055969">
        <w:rPr>
          <w:rFonts w:ascii="Times New Roman" w:hAnsi="Times New Roman"/>
          <w:sz w:val="24"/>
          <w:szCs w:val="24"/>
        </w:rPr>
        <w:t>«Союз строителей Югры»</w:t>
      </w:r>
    </w:p>
    <w:p w:rsidR="00160D56" w:rsidRPr="00055969" w:rsidRDefault="00160D56" w:rsidP="00160D56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055969">
        <w:rPr>
          <w:rFonts w:ascii="Times New Roman" w:hAnsi="Times New Roman"/>
          <w:sz w:val="24"/>
          <w:szCs w:val="24"/>
        </w:rPr>
        <w:t>за 20___ год</w:t>
      </w:r>
    </w:p>
    <w:p w:rsidR="00160D56" w:rsidRDefault="00160D56" w:rsidP="00160D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0D56" w:rsidRDefault="00160D56" w:rsidP="00160D5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Сведения о юридическом лице или индивидуальном предпринимателе:</w:t>
      </w:r>
    </w:p>
    <w:tbl>
      <w:tblPr>
        <w:tblStyle w:val="aff1"/>
        <w:tblW w:w="10314" w:type="dxa"/>
        <w:tblLook w:val="04A0"/>
      </w:tblPr>
      <w:tblGrid>
        <w:gridCol w:w="616"/>
        <w:gridCol w:w="4595"/>
        <w:gridCol w:w="5103"/>
      </w:tblGrid>
      <w:tr w:rsidR="00160D56" w:rsidTr="00160D56">
        <w:tc>
          <w:tcPr>
            <w:tcW w:w="616" w:type="dxa"/>
          </w:tcPr>
          <w:p w:rsidR="00160D56" w:rsidRPr="00B44DF2" w:rsidRDefault="00160D56" w:rsidP="00160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DF2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595" w:type="dxa"/>
          </w:tcPr>
          <w:p w:rsidR="00160D56" w:rsidRPr="00B44DF2" w:rsidRDefault="00160D56" w:rsidP="00160D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DF2">
              <w:rPr>
                <w:rFonts w:ascii="Times New Roman" w:eastAsia="Times New Roman" w:hAnsi="Times New Roman"/>
                <w:sz w:val="20"/>
                <w:szCs w:val="20"/>
              </w:rPr>
              <w:t>Полное наименование юридического лица/ ФИО индивидуального предпринимателя</w:t>
            </w:r>
          </w:p>
        </w:tc>
        <w:tc>
          <w:tcPr>
            <w:tcW w:w="5103" w:type="dxa"/>
          </w:tcPr>
          <w:p w:rsidR="00160D56" w:rsidRDefault="00160D56" w:rsidP="00160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D56" w:rsidTr="00160D56">
        <w:tc>
          <w:tcPr>
            <w:tcW w:w="616" w:type="dxa"/>
          </w:tcPr>
          <w:p w:rsidR="00160D56" w:rsidRPr="00B44DF2" w:rsidRDefault="00160D56" w:rsidP="00160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DF2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595" w:type="dxa"/>
          </w:tcPr>
          <w:p w:rsidR="00160D56" w:rsidRPr="00B44DF2" w:rsidRDefault="00160D56" w:rsidP="00160D56">
            <w:pPr>
              <w:spacing w:line="268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DF2">
              <w:rPr>
                <w:rFonts w:ascii="Times New Roman" w:eastAsia="Times New Roman" w:hAnsi="Times New Roman" w:cs="Times New Roman"/>
                <w:sz w:val="20"/>
                <w:szCs w:val="20"/>
              </w:rPr>
              <w:t>ОГРН/ОГРНИП, дата регистрации</w:t>
            </w:r>
          </w:p>
        </w:tc>
        <w:tc>
          <w:tcPr>
            <w:tcW w:w="5103" w:type="dxa"/>
          </w:tcPr>
          <w:p w:rsidR="00160D56" w:rsidRDefault="00160D56" w:rsidP="00160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D56" w:rsidTr="00160D56">
        <w:tc>
          <w:tcPr>
            <w:tcW w:w="616" w:type="dxa"/>
          </w:tcPr>
          <w:p w:rsidR="00160D56" w:rsidRPr="00B44DF2" w:rsidRDefault="00160D56" w:rsidP="00160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595" w:type="dxa"/>
          </w:tcPr>
          <w:p w:rsidR="00160D56" w:rsidRPr="00B44DF2" w:rsidRDefault="00160D56" w:rsidP="00160D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103" w:type="dxa"/>
          </w:tcPr>
          <w:p w:rsidR="00160D56" w:rsidRDefault="00160D56" w:rsidP="00160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D56" w:rsidTr="00160D56">
        <w:tc>
          <w:tcPr>
            <w:tcW w:w="616" w:type="dxa"/>
          </w:tcPr>
          <w:p w:rsidR="00160D56" w:rsidRPr="00B44DF2" w:rsidRDefault="00160D56" w:rsidP="00160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595" w:type="dxa"/>
          </w:tcPr>
          <w:p w:rsidR="00160D56" w:rsidRPr="00B44DF2" w:rsidRDefault="00160D56" w:rsidP="00160D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DF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(Юридический адрес юридического лица)/</w:t>
            </w:r>
            <w:r w:rsidRPr="00B44D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103" w:type="dxa"/>
          </w:tcPr>
          <w:p w:rsidR="00160D56" w:rsidRDefault="00160D56" w:rsidP="00160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D56" w:rsidTr="00160D56">
        <w:tc>
          <w:tcPr>
            <w:tcW w:w="616" w:type="dxa"/>
          </w:tcPr>
          <w:p w:rsidR="00160D56" w:rsidRPr="00B44DF2" w:rsidRDefault="00160D56" w:rsidP="00160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595" w:type="dxa"/>
          </w:tcPr>
          <w:p w:rsidR="00160D56" w:rsidRPr="00B44DF2" w:rsidRDefault="00160D56" w:rsidP="00160D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DF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направления корреспонденции (почтовый адрес)</w:t>
            </w:r>
          </w:p>
        </w:tc>
        <w:tc>
          <w:tcPr>
            <w:tcW w:w="5103" w:type="dxa"/>
          </w:tcPr>
          <w:p w:rsidR="00160D56" w:rsidRDefault="00160D56" w:rsidP="00160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D56" w:rsidTr="00160D56">
        <w:tc>
          <w:tcPr>
            <w:tcW w:w="616" w:type="dxa"/>
          </w:tcPr>
          <w:p w:rsidR="00160D56" w:rsidRPr="00B44DF2" w:rsidRDefault="00160D56" w:rsidP="00160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595" w:type="dxa"/>
          </w:tcPr>
          <w:p w:rsidR="00160D56" w:rsidRPr="00B44DF2" w:rsidRDefault="00160D56" w:rsidP="00160D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DF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адреса</w:t>
            </w:r>
          </w:p>
          <w:p w:rsidR="00160D56" w:rsidRPr="00B44DF2" w:rsidRDefault="00160D56" w:rsidP="00160D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DF2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103" w:type="dxa"/>
          </w:tcPr>
          <w:p w:rsidR="00160D56" w:rsidRDefault="00160D56" w:rsidP="00160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D56" w:rsidTr="00160D56">
        <w:tc>
          <w:tcPr>
            <w:tcW w:w="616" w:type="dxa"/>
          </w:tcPr>
          <w:p w:rsidR="00160D56" w:rsidRPr="00B44DF2" w:rsidRDefault="00160D56" w:rsidP="00160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595" w:type="dxa"/>
          </w:tcPr>
          <w:p w:rsidR="00160D56" w:rsidRPr="00B44DF2" w:rsidRDefault="00160D56" w:rsidP="00160D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DF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 электронной почты (</w:t>
            </w:r>
            <w:r w:rsidRPr="00B44D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44DF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44D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44DF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160D56" w:rsidRDefault="00160D56" w:rsidP="00160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D56" w:rsidTr="00160D56">
        <w:tc>
          <w:tcPr>
            <w:tcW w:w="616" w:type="dxa"/>
          </w:tcPr>
          <w:p w:rsidR="00160D56" w:rsidRPr="00B44DF2" w:rsidRDefault="00160D56" w:rsidP="00160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4595" w:type="dxa"/>
          </w:tcPr>
          <w:p w:rsidR="00160D56" w:rsidRPr="00B44DF2" w:rsidRDefault="00160D56" w:rsidP="00160D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DF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 сайтов в информационно-коммуникационной сети Интернет</w:t>
            </w:r>
          </w:p>
        </w:tc>
        <w:tc>
          <w:tcPr>
            <w:tcW w:w="5103" w:type="dxa"/>
          </w:tcPr>
          <w:p w:rsidR="00160D56" w:rsidRDefault="00160D56" w:rsidP="00160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D56" w:rsidTr="00160D56">
        <w:tc>
          <w:tcPr>
            <w:tcW w:w="616" w:type="dxa"/>
          </w:tcPr>
          <w:p w:rsidR="00160D56" w:rsidRPr="00B44DF2" w:rsidRDefault="00160D56" w:rsidP="00160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4595" w:type="dxa"/>
          </w:tcPr>
          <w:p w:rsidR="00160D56" w:rsidRPr="00B44DF2" w:rsidRDefault="00160D56" w:rsidP="00160D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D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Телефон/факс </w:t>
            </w:r>
            <w:r w:rsidRPr="00B44D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(с кодом города)</w:t>
            </w:r>
          </w:p>
        </w:tc>
        <w:tc>
          <w:tcPr>
            <w:tcW w:w="5103" w:type="dxa"/>
          </w:tcPr>
          <w:p w:rsidR="00160D56" w:rsidRDefault="00160D56" w:rsidP="00160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D56" w:rsidTr="00160D56">
        <w:tc>
          <w:tcPr>
            <w:tcW w:w="616" w:type="dxa"/>
          </w:tcPr>
          <w:p w:rsidR="00160D56" w:rsidRPr="00B44DF2" w:rsidRDefault="00160D56" w:rsidP="00160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4595" w:type="dxa"/>
          </w:tcPr>
          <w:p w:rsidR="00160D56" w:rsidRPr="00B44DF2" w:rsidRDefault="00160D56" w:rsidP="00160D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DF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Руководитель: (ФИО, должность, контактные данные (мобильный телефон))</w:t>
            </w:r>
          </w:p>
        </w:tc>
        <w:tc>
          <w:tcPr>
            <w:tcW w:w="5103" w:type="dxa"/>
          </w:tcPr>
          <w:p w:rsidR="00160D56" w:rsidRDefault="00160D56" w:rsidP="00160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D56" w:rsidTr="00160D56">
        <w:tc>
          <w:tcPr>
            <w:tcW w:w="616" w:type="dxa"/>
          </w:tcPr>
          <w:p w:rsidR="00160D56" w:rsidRDefault="00160D56" w:rsidP="00160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4595" w:type="dxa"/>
          </w:tcPr>
          <w:p w:rsidR="00160D56" w:rsidRPr="00B44DF2" w:rsidRDefault="00160D56" w:rsidP="00160D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DF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руководителя:</w:t>
            </w:r>
          </w:p>
        </w:tc>
        <w:tc>
          <w:tcPr>
            <w:tcW w:w="5103" w:type="dxa"/>
          </w:tcPr>
          <w:p w:rsidR="00160D56" w:rsidRDefault="00160D56" w:rsidP="00160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D56" w:rsidTr="00160D56">
        <w:tc>
          <w:tcPr>
            <w:tcW w:w="616" w:type="dxa"/>
          </w:tcPr>
          <w:p w:rsidR="00160D56" w:rsidRPr="00B44DF2" w:rsidRDefault="00160D56" w:rsidP="00160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4595" w:type="dxa"/>
          </w:tcPr>
          <w:p w:rsidR="00160D56" w:rsidRPr="00B44DF2" w:rsidRDefault="00160D56" w:rsidP="00160D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DF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бухгалтер: (ФИО, телефон)</w:t>
            </w:r>
          </w:p>
        </w:tc>
        <w:tc>
          <w:tcPr>
            <w:tcW w:w="5103" w:type="dxa"/>
          </w:tcPr>
          <w:p w:rsidR="00160D56" w:rsidRDefault="00160D56" w:rsidP="00160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D56" w:rsidTr="00160D56">
        <w:tc>
          <w:tcPr>
            <w:tcW w:w="616" w:type="dxa"/>
          </w:tcPr>
          <w:p w:rsidR="00160D56" w:rsidRDefault="00160D56" w:rsidP="00160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4595" w:type="dxa"/>
          </w:tcPr>
          <w:p w:rsidR="00160D56" w:rsidRPr="00B44DF2" w:rsidRDefault="00160D56" w:rsidP="00160D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4A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Контактно (уполномоченное) лицо по работе с СРО: (ФИО, должность, телефон)</w:t>
            </w:r>
          </w:p>
        </w:tc>
        <w:tc>
          <w:tcPr>
            <w:tcW w:w="5103" w:type="dxa"/>
          </w:tcPr>
          <w:p w:rsidR="00160D56" w:rsidRDefault="00160D56" w:rsidP="00160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D56" w:rsidTr="00160D56">
        <w:tc>
          <w:tcPr>
            <w:tcW w:w="616" w:type="dxa"/>
          </w:tcPr>
          <w:p w:rsidR="00160D56" w:rsidRDefault="00160D56" w:rsidP="00160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4595" w:type="dxa"/>
          </w:tcPr>
          <w:p w:rsidR="00160D56" w:rsidRPr="002F44A3" w:rsidRDefault="00160D56" w:rsidP="00160D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4A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вид деятельности: (</w:t>
            </w:r>
            <w:proofErr w:type="gramStart"/>
            <w:r w:rsidRPr="002F44A3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2F44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оставить)</w:t>
            </w:r>
          </w:p>
        </w:tc>
        <w:tc>
          <w:tcPr>
            <w:tcW w:w="5103" w:type="dxa"/>
          </w:tcPr>
          <w:p w:rsidR="00160D56" w:rsidRPr="002F44A3" w:rsidRDefault="00160D56" w:rsidP="00160D56">
            <w:pPr>
              <w:numPr>
                <w:ilvl w:val="0"/>
                <w:numId w:val="2"/>
              </w:numPr>
              <w:tabs>
                <w:tab w:val="left" w:pos="32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4A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160D56" w:rsidRPr="002F44A3" w:rsidRDefault="00160D56" w:rsidP="00160D56">
            <w:pPr>
              <w:numPr>
                <w:ilvl w:val="0"/>
                <w:numId w:val="2"/>
              </w:numPr>
              <w:tabs>
                <w:tab w:val="left" w:pos="32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4A3"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 технического заказчика</w:t>
            </w:r>
          </w:p>
          <w:p w:rsidR="00160D56" w:rsidRPr="002F44A3" w:rsidRDefault="00160D56" w:rsidP="00160D56">
            <w:pPr>
              <w:numPr>
                <w:ilvl w:val="0"/>
                <w:numId w:val="2"/>
              </w:numPr>
              <w:tabs>
                <w:tab w:val="left" w:pos="32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4A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функций генерального подрядчика</w:t>
            </w:r>
          </w:p>
          <w:p w:rsidR="00160D56" w:rsidRPr="002F44A3" w:rsidRDefault="00160D56" w:rsidP="00160D56">
            <w:pPr>
              <w:numPr>
                <w:ilvl w:val="0"/>
                <w:numId w:val="2"/>
              </w:numPr>
              <w:tabs>
                <w:tab w:val="left" w:pos="32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4A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160D56" w:rsidRPr="002F44A3" w:rsidRDefault="00160D56" w:rsidP="00160D56">
            <w:pPr>
              <w:numPr>
                <w:ilvl w:val="0"/>
                <w:numId w:val="2"/>
              </w:numPr>
              <w:tabs>
                <w:tab w:val="left" w:pos="32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4A3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160D56" w:rsidRPr="002F44A3" w:rsidRDefault="00160D56" w:rsidP="00160D56">
            <w:pPr>
              <w:numPr>
                <w:ilvl w:val="0"/>
                <w:numId w:val="2"/>
              </w:numPr>
              <w:tabs>
                <w:tab w:val="left" w:pos="32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4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Подрядная организация по отдельным видам работ </w:t>
            </w:r>
            <w:r w:rsidRPr="002F44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договорам строительного подряда, заключаемым с генеральным подрядчиком</w:t>
            </w:r>
          </w:p>
          <w:p w:rsidR="00160D56" w:rsidRDefault="00160D56" w:rsidP="00160D56">
            <w:pPr>
              <w:tabs>
                <w:tab w:val="left" w:pos="32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4A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Другое (указать)________________________</w:t>
            </w:r>
          </w:p>
        </w:tc>
      </w:tr>
      <w:tr w:rsidR="00160D56" w:rsidTr="00160D56">
        <w:tc>
          <w:tcPr>
            <w:tcW w:w="616" w:type="dxa"/>
          </w:tcPr>
          <w:p w:rsidR="00160D56" w:rsidRDefault="00160D56" w:rsidP="00160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1.15.</w:t>
            </w:r>
          </w:p>
        </w:tc>
        <w:tc>
          <w:tcPr>
            <w:tcW w:w="4595" w:type="dxa"/>
          </w:tcPr>
          <w:p w:rsidR="00160D56" w:rsidRPr="002F44A3" w:rsidRDefault="00160D56" w:rsidP="00160D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4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2F44A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</w:t>
            </w:r>
            <w:proofErr w:type="gramEnd"/>
            <w:r w:rsidRPr="002F44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каких видов строительных проектов участвует Ваша организация:</w:t>
            </w:r>
          </w:p>
          <w:p w:rsidR="00160D56" w:rsidRPr="002F44A3" w:rsidRDefault="00160D56" w:rsidP="00160D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4A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F44A3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2F44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оставить)</w:t>
            </w:r>
          </w:p>
        </w:tc>
        <w:tc>
          <w:tcPr>
            <w:tcW w:w="5103" w:type="dxa"/>
          </w:tcPr>
          <w:p w:rsidR="00160D56" w:rsidRPr="002F44A3" w:rsidRDefault="00160D56" w:rsidP="00160D56">
            <w:pPr>
              <w:numPr>
                <w:ilvl w:val="0"/>
                <w:numId w:val="3"/>
              </w:numPr>
              <w:tabs>
                <w:tab w:val="left" w:pos="34"/>
                <w:tab w:val="left" w:pos="236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4A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объектов коммунального хозяйства</w:t>
            </w:r>
          </w:p>
          <w:p w:rsidR="00160D56" w:rsidRPr="002F44A3" w:rsidRDefault="00160D56" w:rsidP="00160D56">
            <w:pPr>
              <w:numPr>
                <w:ilvl w:val="0"/>
                <w:numId w:val="3"/>
              </w:numPr>
              <w:tabs>
                <w:tab w:val="left" w:pos="34"/>
                <w:tab w:val="left" w:pos="236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4A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социальных объектов</w:t>
            </w:r>
          </w:p>
          <w:p w:rsidR="00160D56" w:rsidRPr="002F44A3" w:rsidRDefault="00160D56" w:rsidP="00160D56">
            <w:pPr>
              <w:numPr>
                <w:ilvl w:val="0"/>
                <w:numId w:val="3"/>
              </w:numPr>
              <w:tabs>
                <w:tab w:val="left" w:pos="34"/>
                <w:tab w:val="left" w:pos="236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4A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коммерческой недвижимости</w:t>
            </w:r>
          </w:p>
          <w:p w:rsidR="00160D56" w:rsidRPr="002F44A3" w:rsidRDefault="00160D56" w:rsidP="00160D56">
            <w:pPr>
              <w:numPr>
                <w:ilvl w:val="0"/>
                <w:numId w:val="3"/>
              </w:numPr>
              <w:tabs>
                <w:tab w:val="left" w:pos="34"/>
                <w:tab w:val="left" w:pos="236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4A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промышленных объектов</w:t>
            </w:r>
          </w:p>
          <w:p w:rsidR="00160D56" w:rsidRPr="002F44A3" w:rsidRDefault="00160D56" w:rsidP="00160D56">
            <w:pPr>
              <w:numPr>
                <w:ilvl w:val="0"/>
                <w:numId w:val="3"/>
              </w:numPr>
              <w:tabs>
                <w:tab w:val="left" w:pos="34"/>
                <w:tab w:val="left" w:pos="236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4A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линейных объектов, в т.ч. дорог</w:t>
            </w:r>
          </w:p>
          <w:p w:rsidR="00160D56" w:rsidRPr="002F44A3" w:rsidRDefault="00160D56" w:rsidP="00160D56">
            <w:pPr>
              <w:numPr>
                <w:ilvl w:val="0"/>
                <w:numId w:val="3"/>
              </w:numPr>
              <w:tabs>
                <w:tab w:val="left" w:pos="34"/>
                <w:tab w:val="left" w:pos="236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4A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жилья</w:t>
            </w:r>
          </w:p>
          <w:p w:rsidR="00160D56" w:rsidRPr="002F44A3" w:rsidRDefault="00160D56" w:rsidP="00160D56">
            <w:pPr>
              <w:tabs>
                <w:tab w:val="left" w:pos="34"/>
                <w:tab w:val="left" w:pos="199"/>
                <w:tab w:val="left" w:pos="23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4A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Другой (указать) ______________________________</w:t>
            </w:r>
          </w:p>
          <w:p w:rsidR="00160D56" w:rsidRDefault="00160D56" w:rsidP="00160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D56" w:rsidTr="00160D56">
        <w:tc>
          <w:tcPr>
            <w:tcW w:w="616" w:type="dxa"/>
          </w:tcPr>
          <w:p w:rsidR="00160D56" w:rsidRDefault="00160D56" w:rsidP="00160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1.16.</w:t>
            </w:r>
          </w:p>
        </w:tc>
        <w:tc>
          <w:tcPr>
            <w:tcW w:w="4595" w:type="dxa"/>
          </w:tcPr>
          <w:p w:rsidR="00160D56" w:rsidRPr="002F44A3" w:rsidRDefault="00160D56" w:rsidP="00160D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4A3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сопутствующей деятельности (при наличии указать)</w:t>
            </w:r>
          </w:p>
        </w:tc>
        <w:tc>
          <w:tcPr>
            <w:tcW w:w="5103" w:type="dxa"/>
          </w:tcPr>
          <w:p w:rsidR="00160D56" w:rsidRDefault="00160D56" w:rsidP="00160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D56" w:rsidTr="00160D56">
        <w:tc>
          <w:tcPr>
            <w:tcW w:w="616" w:type="dxa"/>
          </w:tcPr>
          <w:p w:rsidR="00160D56" w:rsidRDefault="00160D56" w:rsidP="00160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1.17.</w:t>
            </w:r>
          </w:p>
        </w:tc>
        <w:tc>
          <w:tcPr>
            <w:tcW w:w="4595" w:type="dxa"/>
          </w:tcPr>
          <w:p w:rsidR="00160D56" w:rsidRPr="002F44A3" w:rsidRDefault="00160D56" w:rsidP="00160D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FA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регион деятельности по строительству (указать)</w:t>
            </w:r>
          </w:p>
        </w:tc>
        <w:tc>
          <w:tcPr>
            <w:tcW w:w="5103" w:type="dxa"/>
          </w:tcPr>
          <w:p w:rsidR="00160D56" w:rsidRDefault="00160D56" w:rsidP="00160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D56" w:rsidTr="00160D56">
        <w:tc>
          <w:tcPr>
            <w:tcW w:w="616" w:type="dxa"/>
          </w:tcPr>
          <w:p w:rsidR="00160D56" w:rsidRDefault="00160D56" w:rsidP="00160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1.18.</w:t>
            </w:r>
          </w:p>
        </w:tc>
        <w:tc>
          <w:tcPr>
            <w:tcW w:w="4595" w:type="dxa"/>
          </w:tcPr>
          <w:p w:rsidR="00160D56" w:rsidRPr="00A16FA6" w:rsidRDefault="00160D56" w:rsidP="00160D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FA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103" w:type="dxa"/>
          </w:tcPr>
          <w:p w:rsidR="00160D56" w:rsidRDefault="00160D56" w:rsidP="00160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D56" w:rsidTr="00160D56">
        <w:tc>
          <w:tcPr>
            <w:tcW w:w="616" w:type="dxa"/>
          </w:tcPr>
          <w:p w:rsidR="00160D56" w:rsidRDefault="00160D56" w:rsidP="00160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1.19.</w:t>
            </w:r>
          </w:p>
        </w:tc>
        <w:tc>
          <w:tcPr>
            <w:tcW w:w="4595" w:type="dxa"/>
          </w:tcPr>
          <w:p w:rsidR="00160D56" w:rsidRPr="00A16FA6" w:rsidRDefault="00160D56" w:rsidP="00160D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F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Дополнительная информация </w:t>
            </w:r>
            <w:r w:rsidRPr="00A16FA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103" w:type="dxa"/>
          </w:tcPr>
          <w:p w:rsidR="00160D56" w:rsidRDefault="00160D56" w:rsidP="00160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0D56" w:rsidRDefault="00160D56" w:rsidP="00160D5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D56" w:rsidRDefault="00160D56" w:rsidP="00160D5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Сведения о 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годовой выручке</w:t>
      </w:r>
    </w:p>
    <w:p w:rsidR="00160D56" w:rsidRPr="00B8574E" w:rsidRDefault="00160D56" w:rsidP="00160D5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D56" w:rsidRPr="00E10D00" w:rsidRDefault="00160D56" w:rsidP="00160D56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Годовая выручка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учетом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НДС, акцизов и аналогичных обязательных платежей) составила __________ руб.</w:t>
      </w:r>
    </w:p>
    <w:p w:rsidR="00160D56" w:rsidRPr="00E10D00" w:rsidRDefault="00160D56" w:rsidP="00160D56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в том числе годовая выручка по строительству, реконструкции и капитальном ремонте объектов капитального строительства (</w:t>
      </w:r>
      <w:r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НДС, акцизов и аналогичных обязательных платежей) - Объем работ по строительству, реконструкции и капитальном ремонте объектов капитального </w:t>
      </w:r>
      <w:r w:rsidRPr="006027F1">
        <w:rPr>
          <w:rFonts w:ascii="Times New Roman" w:eastAsia="Times New Roman" w:hAnsi="Times New Roman" w:cs="Times New Roman"/>
          <w:sz w:val="24"/>
          <w:szCs w:val="24"/>
        </w:rPr>
        <w:t>строительства составил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__________ руб.</w:t>
      </w:r>
    </w:p>
    <w:p w:rsidR="00160D56" w:rsidRPr="00B8574E" w:rsidRDefault="00160D56" w:rsidP="00160D56">
      <w:pPr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60D56" w:rsidRDefault="00160D56" w:rsidP="00160D5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об образовани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повышении квалификации и аттестации специалистов, в т.ч. специалисто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по организации строительства,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реконструкции, капитального ремонта объектов капитального строительства</w:t>
      </w:r>
    </w:p>
    <w:p w:rsidR="00160D56" w:rsidRDefault="00160D56" w:rsidP="00160D5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276"/>
        <w:gridCol w:w="1134"/>
        <w:gridCol w:w="1417"/>
        <w:gridCol w:w="1134"/>
        <w:gridCol w:w="1134"/>
        <w:gridCol w:w="1984"/>
        <w:gridCol w:w="1559"/>
      </w:tblGrid>
      <w:tr w:rsidR="00160D56" w:rsidRPr="00F667C0" w:rsidTr="00160D56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B8574E" w:rsidRDefault="00160D56" w:rsidP="00160D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57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  <w:p w:rsidR="00160D56" w:rsidRPr="00B8574E" w:rsidRDefault="00160D56" w:rsidP="00160D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857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B857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B857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B8574E" w:rsidRDefault="00160D56" w:rsidP="00160D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57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B8574E" w:rsidRDefault="00160D56" w:rsidP="00160D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57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Фамилия,</w:t>
            </w:r>
          </w:p>
          <w:p w:rsidR="00160D56" w:rsidRPr="00B8574E" w:rsidRDefault="00160D56" w:rsidP="00160D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57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Имя, Отчество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B8574E" w:rsidRDefault="00160D56" w:rsidP="00160D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57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B8574E" w:rsidRDefault="00160D56" w:rsidP="00160D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57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Стаж работы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B8574E" w:rsidRDefault="00160D56" w:rsidP="00160D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57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B8574E" w:rsidRDefault="00160D56" w:rsidP="00160D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57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Сведения об аттестации:</w:t>
            </w:r>
          </w:p>
          <w:p w:rsidR="00160D56" w:rsidRPr="00B8574E" w:rsidRDefault="00160D56" w:rsidP="00160D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857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 выдачи срок действия квалификационного аттестата****</w:t>
            </w:r>
          </w:p>
        </w:tc>
      </w:tr>
      <w:tr w:rsidR="00160D56" w:rsidRPr="00F667C0" w:rsidTr="00160D56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F667C0" w:rsidRDefault="00160D56" w:rsidP="00160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F667C0" w:rsidRDefault="00160D56" w:rsidP="00160D5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F667C0" w:rsidRDefault="00160D56" w:rsidP="00160D5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F667C0" w:rsidRDefault="00160D56" w:rsidP="00160D5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B8574E" w:rsidRDefault="00160D56" w:rsidP="00160D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B857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Общий</w:t>
            </w:r>
            <w:proofErr w:type="gramEnd"/>
            <w:r w:rsidRPr="00B857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B8574E" w:rsidRDefault="00160D56" w:rsidP="00160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57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т.ч. на инженерных должностях с указанием должностей и организаций**</w:t>
            </w:r>
          </w:p>
        </w:tc>
        <w:tc>
          <w:tcPr>
            <w:tcW w:w="198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F667C0" w:rsidRDefault="00160D56" w:rsidP="00160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F667C0" w:rsidRDefault="00160D56" w:rsidP="00160D5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D56" w:rsidRPr="00F667C0" w:rsidTr="00160D5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F667C0" w:rsidRDefault="00160D56" w:rsidP="0016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F667C0" w:rsidRDefault="00160D56" w:rsidP="0016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F667C0" w:rsidRDefault="00160D56" w:rsidP="0016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F667C0" w:rsidRDefault="00160D56" w:rsidP="0016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F667C0" w:rsidRDefault="00160D56" w:rsidP="0016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F667C0" w:rsidRDefault="00160D56" w:rsidP="0016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F667C0" w:rsidRDefault="00160D56" w:rsidP="0016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F667C0" w:rsidRDefault="00160D56" w:rsidP="0016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60D56" w:rsidRPr="00F667C0" w:rsidRDefault="00047FD2" w:rsidP="00160D56">
      <w:pPr>
        <w:rPr>
          <w:rFonts w:ascii="Times New Roman" w:hAnsi="Times New Roman" w:cs="Times New Roman"/>
          <w:sz w:val="20"/>
          <w:szCs w:val="20"/>
        </w:rPr>
      </w:pPr>
      <w:r w:rsidRPr="00047FD2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160D56" w:rsidRPr="00266A19" w:rsidRDefault="00160D56" w:rsidP="00160D56">
      <w:pPr>
        <w:jc w:val="both"/>
        <w:rPr>
          <w:rFonts w:ascii="Times New Roman" w:hAnsi="Times New Roman" w:cs="Times New Roman"/>
          <w:sz w:val="20"/>
          <w:szCs w:val="20"/>
        </w:rPr>
      </w:pPr>
      <w:r w:rsidRPr="00266A19">
        <w:rPr>
          <w:rFonts w:ascii="Times New Roman" w:eastAsia="Times New Roman" w:hAnsi="Times New Roman" w:cs="Times New Roman"/>
          <w:sz w:val="20"/>
          <w:szCs w:val="20"/>
        </w:rPr>
        <w:t>* Прикладываются копии документов об образовании, подтверждающие указанные сведения.</w:t>
      </w:r>
    </w:p>
    <w:p w:rsidR="00160D56" w:rsidRPr="00266A19" w:rsidRDefault="00160D56" w:rsidP="00160D5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A19">
        <w:rPr>
          <w:rFonts w:ascii="Times New Roman" w:eastAsia="Times New Roman" w:hAnsi="Times New Roman" w:cs="Times New Roman"/>
          <w:sz w:val="20"/>
          <w:szCs w:val="20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160D56" w:rsidRPr="00266A19" w:rsidRDefault="00160D56" w:rsidP="00160D5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A19">
        <w:rPr>
          <w:rFonts w:ascii="Times New Roman" w:eastAsia="Times New Roman" w:hAnsi="Times New Roman" w:cs="Times New Roman"/>
          <w:sz w:val="20"/>
          <w:szCs w:val="20"/>
        </w:rPr>
        <w:t>*** Прикладываются копии документов, подтверждающих повышение квалификации.</w:t>
      </w:r>
    </w:p>
    <w:p w:rsidR="00160D56" w:rsidRPr="00266A19" w:rsidRDefault="00160D56" w:rsidP="00160D56">
      <w:pPr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66A19">
        <w:rPr>
          <w:rFonts w:ascii="Times New Roman" w:eastAsia="Times New Roman" w:hAnsi="Times New Roman" w:cs="Times New Roman"/>
          <w:sz w:val="20"/>
          <w:szCs w:val="20"/>
        </w:rPr>
        <w:lastRenderedPageBreak/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266A19">
        <w:rPr>
          <w:rFonts w:ascii="Times New Roman" w:eastAsia="Times New Roman" w:hAnsi="Times New Roman" w:cs="Times New Roman"/>
          <w:sz w:val="20"/>
          <w:szCs w:val="20"/>
        </w:rPr>
        <w:t>Ростехнадзор</w:t>
      </w:r>
      <w:proofErr w:type="spellEnd"/>
      <w:r w:rsidRPr="00266A19">
        <w:rPr>
          <w:rFonts w:ascii="Times New Roman" w:eastAsia="Times New Roman" w:hAnsi="Times New Roman" w:cs="Times New Roman"/>
          <w:sz w:val="20"/>
          <w:szCs w:val="20"/>
        </w:rPr>
        <w:t xml:space="preserve">), прикладываются копии аттестатов и копии удостоверений об аттестации, выданных </w:t>
      </w:r>
      <w:proofErr w:type="spellStart"/>
      <w:r w:rsidRPr="00266A19">
        <w:rPr>
          <w:rFonts w:ascii="Times New Roman" w:eastAsia="Times New Roman" w:hAnsi="Times New Roman" w:cs="Times New Roman"/>
          <w:sz w:val="20"/>
          <w:szCs w:val="20"/>
        </w:rPr>
        <w:t>Рстехнадзором</w:t>
      </w:r>
      <w:proofErr w:type="spellEnd"/>
      <w:r w:rsidRPr="00266A1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160D56" w:rsidRPr="00266A19" w:rsidRDefault="00160D56" w:rsidP="00160D5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A19">
        <w:rPr>
          <w:rFonts w:ascii="Times New Roman" w:eastAsia="Times New Roman" w:hAnsi="Times New Roman" w:cs="Times New Roman"/>
          <w:sz w:val="20"/>
          <w:szCs w:val="20"/>
          <w:u w:val="single"/>
        </w:rPr>
        <w:t>Примечание:</w:t>
      </w:r>
      <w:r w:rsidRPr="00266A19">
        <w:rPr>
          <w:rFonts w:ascii="Times New Roman" w:eastAsia="Times New Roman" w:hAnsi="Times New Roman" w:cs="Times New Roman"/>
          <w:sz w:val="20"/>
          <w:szCs w:val="20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</w:t>
      </w:r>
      <w:proofErr w:type="gramStart"/>
      <w:r w:rsidRPr="00266A19">
        <w:rPr>
          <w:rFonts w:ascii="Times New Roman" w:eastAsia="Times New Roman" w:hAnsi="Times New Roman" w:cs="Times New Roman"/>
          <w:sz w:val="20"/>
          <w:szCs w:val="20"/>
        </w:rPr>
        <w:t>случаев</w:t>
      </w:r>
      <w:proofErr w:type="gramEnd"/>
      <w:r w:rsidRPr="00266A19">
        <w:rPr>
          <w:rFonts w:ascii="Times New Roman" w:eastAsia="Times New Roman" w:hAnsi="Times New Roman" w:cs="Times New Roman"/>
          <w:sz w:val="20"/>
          <w:szCs w:val="20"/>
        </w:rPr>
        <w:t xml:space="preserve"> когда такие документы должны быть в СРО.</w:t>
      </w:r>
    </w:p>
    <w:p w:rsidR="00160D56" w:rsidRPr="00712D66" w:rsidRDefault="00160D56" w:rsidP="00160D56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60D56" w:rsidRDefault="00160D56" w:rsidP="00160D5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66A1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Сведения об авариях, пожарах, несчастных случаях, случаях причинения вреда на объектах строительства, реконструкции,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</w:t>
      </w:r>
    </w:p>
    <w:p w:rsidR="00160D56" w:rsidRPr="003D66CC" w:rsidRDefault="00160D56" w:rsidP="00160D5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D56" w:rsidRPr="00712D66" w:rsidRDefault="00160D56" w:rsidP="00160D56">
      <w:pPr>
        <w:ind w:firstLine="567"/>
        <w:jc w:val="both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строительства, реконструкции,  капитального ремонта за отчетный период ___________  (</w:t>
      </w: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77A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proofErr w:type="gramStart"/>
      <w:r w:rsidRPr="00712D6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12D6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712D66">
        <w:rPr>
          <w:rFonts w:ascii="Times New Roman" w:eastAsia="Times New Roman" w:hAnsi="Times New Roman" w:cs="Times New Roman"/>
          <w:sz w:val="24"/>
          <w:szCs w:val="24"/>
        </w:rPr>
        <w:t>ужное подчеркнуть)</w:t>
      </w:r>
    </w:p>
    <w:p w:rsidR="00160D56" w:rsidRDefault="00160D56" w:rsidP="00160D56">
      <w:pPr>
        <w:jc w:val="both"/>
      </w:pPr>
    </w:p>
    <w:tbl>
      <w:tblPr>
        <w:tblW w:w="103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2257"/>
        <w:gridCol w:w="992"/>
        <w:gridCol w:w="1134"/>
        <w:gridCol w:w="1843"/>
        <w:gridCol w:w="851"/>
        <w:gridCol w:w="2551"/>
      </w:tblGrid>
      <w:tr w:rsidR="00160D56" w:rsidRPr="0088172E" w:rsidTr="00160D56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9C5FD7" w:rsidRDefault="00160D56" w:rsidP="00160D56">
            <w:pPr>
              <w:jc w:val="center"/>
              <w:rPr>
                <w:b/>
                <w:bCs/>
                <w:sz w:val="16"/>
                <w:szCs w:val="16"/>
              </w:rPr>
            </w:pPr>
            <w:r w:rsidRPr="009C5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C5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9C5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9C5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9C5FD7" w:rsidRDefault="00160D56" w:rsidP="00160D56">
            <w:pPr>
              <w:jc w:val="center"/>
              <w:rPr>
                <w:b/>
                <w:bCs/>
                <w:sz w:val="16"/>
                <w:szCs w:val="16"/>
              </w:rPr>
            </w:pPr>
            <w:r w:rsidRPr="009C5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</w:t>
            </w:r>
          </w:p>
          <w:p w:rsidR="00160D56" w:rsidRPr="009C5FD7" w:rsidRDefault="00160D56" w:rsidP="00160D56">
            <w:pPr>
              <w:jc w:val="center"/>
              <w:rPr>
                <w:b/>
                <w:bCs/>
                <w:sz w:val="16"/>
                <w:szCs w:val="16"/>
              </w:rPr>
            </w:pPr>
            <w:r w:rsidRPr="009C5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(авария, пожар, несчастный случай)</w:t>
            </w:r>
          </w:p>
          <w:p w:rsidR="00160D56" w:rsidRPr="009C5FD7" w:rsidRDefault="00160D56" w:rsidP="00160D56">
            <w:pPr>
              <w:jc w:val="center"/>
              <w:rPr>
                <w:b/>
                <w:bCs/>
                <w:sz w:val="16"/>
                <w:szCs w:val="16"/>
              </w:rPr>
            </w:pPr>
            <w:r w:rsidRPr="009C5FD7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Указать нужное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9C5FD7" w:rsidRDefault="00160D56" w:rsidP="00160D56">
            <w:pPr>
              <w:jc w:val="center"/>
              <w:rPr>
                <w:b/>
                <w:bCs/>
                <w:sz w:val="16"/>
                <w:szCs w:val="16"/>
              </w:rPr>
            </w:pPr>
            <w:r w:rsidRPr="009C5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9C5FD7" w:rsidRDefault="00160D56" w:rsidP="00160D56">
            <w:pPr>
              <w:jc w:val="center"/>
              <w:rPr>
                <w:b/>
                <w:bCs/>
                <w:sz w:val="16"/>
                <w:szCs w:val="16"/>
              </w:rPr>
            </w:pPr>
            <w:r w:rsidRPr="009C5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Виновное лицо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9C5FD7" w:rsidRDefault="00160D56" w:rsidP="00160D56">
            <w:pPr>
              <w:jc w:val="center"/>
              <w:rPr>
                <w:b/>
                <w:bCs/>
                <w:sz w:val="16"/>
                <w:szCs w:val="16"/>
              </w:rPr>
            </w:pPr>
            <w:r w:rsidRPr="009C5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 расследования случая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9C5FD7" w:rsidRDefault="00160D56" w:rsidP="00160D56">
            <w:pPr>
              <w:jc w:val="center"/>
              <w:rPr>
                <w:b/>
                <w:bCs/>
                <w:sz w:val="16"/>
                <w:szCs w:val="16"/>
              </w:rPr>
            </w:pPr>
            <w:r w:rsidRPr="009C5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Принятые меры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0D56" w:rsidRPr="009C5FD7" w:rsidRDefault="00160D56" w:rsidP="00160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5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Реквизиты протоколов, постановлений государственных органов, судебных дел</w:t>
            </w:r>
            <w:r w:rsidRPr="009C5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(при наличии)</w:t>
            </w:r>
          </w:p>
        </w:tc>
      </w:tr>
      <w:tr w:rsidR="00160D56" w:rsidRPr="00712D66" w:rsidTr="00160D56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712D66" w:rsidRDefault="00160D56" w:rsidP="00160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712D66" w:rsidRDefault="00160D56" w:rsidP="00160D56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712D66" w:rsidRDefault="00160D56" w:rsidP="00160D56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712D66" w:rsidRDefault="00160D56" w:rsidP="00160D56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712D66" w:rsidRDefault="00160D56" w:rsidP="00160D56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712D66" w:rsidRDefault="00160D56" w:rsidP="00160D56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60D56" w:rsidRPr="00712D66" w:rsidRDefault="00160D56" w:rsidP="00160D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0D56" w:rsidRPr="00266A19" w:rsidRDefault="00047FD2" w:rsidP="00160D56">
      <w:pPr>
        <w:rPr>
          <w:rFonts w:ascii="Times New Roman" w:eastAsia="Times New Roman" w:hAnsi="Times New Roman" w:cs="Times New Roman"/>
          <w:sz w:val="20"/>
          <w:szCs w:val="20"/>
        </w:rPr>
      </w:pPr>
      <w:r w:rsidRPr="00047FD2"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160D56" w:rsidRPr="00266A19" w:rsidRDefault="00160D56" w:rsidP="00160D56">
      <w:pPr>
        <w:rPr>
          <w:sz w:val="20"/>
          <w:szCs w:val="20"/>
        </w:rPr>
      </w:pPr>
      <w:r w:rsidRPr="00266A19">
        <w:rPr>
          <w:rFonts w:ascii="Times New Roman" w:eastAsia="Times New Roman" w:hAnsi="Times New Roman" w:cs="Times New Roman"/>
          <w:sz w:val="20"/>
          <w:szCs w:val="20"/>
        </w:rPr>
        <w:t>* Таблица заполняется при наличии случаев</w:t>
      </w:r>
    </w:p>
    <w:p w:rsidR="00160D56" w:rsidRPr="00266A19" w:rsidRDefault="00160D56" w:rsidP="00160D56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0D56" w:rsidRPr="00C02610" w:rsidRDefault="00160D56" w:rsidP="00160D5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привлечении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СРО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осуществлении строительства,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реконструкции, капитального ремонта объектов капитального</w:t>
      </w:r>
      <w:r>
        <w:rPr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:rsidR="00160D56" w:rsidRPr="00C151F2" w:rsidRDefault="00160D56" w:rsidP="00160D56">
      <w:pPr>
        <w:jc w:val="center"/>
        <w:rPr>
          <w:sz w:val="24"/>
          <w:szCs w:val="24"/>
        </w:rPr>
      </w:pPr>
    </w:p>
    <w:p w:rsidR="00160D56" w:rsidRPr="009C5FD7" w:rsidRDefault="00160D56" w:rsidP="00160D56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Количество административных правонарушений, допущенных при осуществлении строительства,  реконструкции, капитального ремонта объектов капитального  строительства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77AEA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tbl>
      <w:tblPr>
        <w:tblW w:w="102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2399"/>
        <w:gridCol w:w="1985"/>
        <w:gridCol w:w="1133"/>
        <w:gridCol w:w="3969"/>
      </w:tblGrid>
      <w:tr w:rsidR="00160D56" w:rsidRPr="0088172E" w:rsidTr="00160D56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3D66CC" w:rsidRDefault="00160D56" w:rsidP="00160D56">
            <w:pPr>
              <w:jc w:val="center"/>
              <w:rPr>
                <w:b/>
                <w:bCs/>
                <w:sz w:val="16"/>
                <w:szCs w:val="16"/>
              </w:rPr>
            </w:pPr>
            <w:r w:rsidRPr="003D66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D66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3D66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3D66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3D66CC" w:rsidRDefault="00160D56" w:rsidP="00160D56">
            <w:pPr>
              <w:jc w:val="center"/>
              <w:rPr>
                <w:b/>
                <w:bCs/>
                <w:sz w:val="16"/>
                <w:szCs w:val="16"/>
              </w:rPr>
            </w:pPr>
            <w:r w:rsidRPr="003D66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</w:t>
            </w:r>
          </w:p>
          <w:p w:rsidR="00160D56" w:rsidRPr="003D66CC" w:rsidRDefault="00160D56" w:rsidP="00160D56">
            <w:pPr>
              <w:jc w:val="center"/>
              <w:rPr>
                <w:b/>
                <w:bCs/>
                <w:sz w:val="16"/>
                <w:szCs w:val="16"/>
              </w:rPr>
            </w:pPr>
            <w:r w:rsidRPr="003D66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3D66CC" w:rsidRDefault="00160D56" w:rsidP="00160D56">
            <w:pPr>
              <w:jc w:val="center"/>
              <w:rPr>
                <w:b/>
                <w:bCs/>
                <w:sz w:val="16"/>
                <w:szCs w:val="16"/>
              </w:rPr>
            </w:pPr>
            <w:r w:rsidRPr="003D66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3D66CC" w:rsidRDefault="00160D56" w:rsidP="00160D56">
            <w:pPr>
              <w:jc w:val="center"/>
              <w:rPr>
                <w:b/>
                <w:bCs/>
                <w:sz w:val="16"/>
                <w:szCs w:val="16"/>
              </w:rPr>
            </w:pPr>
            <w:r w:rsidRPr="003D66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Виновное лицо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3D66CC" w:rsidRDefault="00160D56" w:rsidP="00160D56">
            <w:pPr>
              <w:jc w:val="center"/>
              <w:rPr>
                <w:b/>
                <w:bCs/>
                <w:sz w:val="16"/>
                <w:szCs w:val="16"/>
              </w:rPr>
            </w:pPr>
            <w:r w:rsidRPr="003D66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Принятые меры</w:t>
            </w:r>
          </w:p>
        </w:tc>
      </w:tr>
      <w:tr w:rsidR="00160D56" w:rsidRPr="00757728" w:rsidTr="00160D56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757728" w:rsidRDefault="00160D56" w:rsidP="00160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757728" w:rsidRDefault="00160D56" w:rsidP="00160D56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757728" w:rsidRDefault="00160D56" w:rsidP="00160D56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757728" w:rsidRDefault="00160D56" w:rsidP="00160D56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757728" w:rsidRDefault="00160D56" w:rsidP="00160D56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60D56" w:rsidRPr="009C5FD7" w:rsidRDefault="00047FD2" w:rsidP="00160D56">
      <w:pPr>
        <w:jc w:val="both"/>
        <w:rPr>
          <w:sz w:val="20"/>
          <w:szCs w:val="20"/>
        </w:rPr>
      </w:pPr>
      <w:r w:rsidRPr="00047FD2">
        <w:rPr>
          <w:rFonts w:ascii="Times New Roman" w:hAnsi="Times New Roman" w:cs="Times New Roman"/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160D56" w:rsidRPr="009C5FD7" w:rsidRDefault="00160D56" w:rsidP="00160D56">
      <w:pPr>
        <w:rPr>
          <w:sz w:val="20"/>
          <w:szCs w:val="20"/>
        </w:rPr>
      </w:pPr>
      <w:r w:rsidRPr="009C5FD7">
        <w:rPr>
          <w:rFonts w:ascii="Times New Roman" w:eastAsia="Times New Roman" w:hAnsi="Times New Roman" w:cs="Times New Roman"/>
          <w:sz w:val="20"/>
          <w:szCs w:val="20"/>
        </w:rPr>
        <w:t>* Таблица заполняется - при наличии административных правонарушений</w:t>
      </w:r>
    </w:p>
    <w:p w:rsidR="00160D56" w:rsidRPr="00C151F2" w:rsidRDefault="00160D56" w:rsidP="00160D56">
      <w:pPr>
        <w:rPr>
          <w:sz w:val="24"/>
          <w:szCs w:val="24"/>
        </w:rPr>
      </w:pPr>
    </w:p>
    <w:p w:rsidR="00160D56" w:rsidRPr="00C151F2" w:rsidRDefault="00160D56" w:rsidP="00160D56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СРО 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:rsidR="00160D56" w:rsidRPr="00C151F2" w:rsidRDefault="00160D56" w:rsidP="00160D56">
      <w:pPr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по договорам строительного подряда/о статусе лица, участвующего в деле (истец, ответчик, третье лицо)</w:t>
      </w:r>
    </w:p>
    <w:p w:rsidR="00160D56" w:rsidRPr="00C151F2" w:rsidRDefault="00160D56" w:rsidP="00160D56">
      <w:pPr>
        <w:rPr>
          <w:sz w:val="24"/>
          <w:szCs w:val="24"/>
        </w:rPr>
      </w:pPr>
    </w:p>
    <w:p w:rsidR="00160D56" w:rsidRPr="009C5FD7" w:rsidRDefault="00160D56" w:rsidP="00160D56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споров по договорам строительного подряда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* или НЕТ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tbl>
      <w:tblPr>
        <w:tblW w:w="102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1001"/>
        <w:gridCol w:w="1351"/>
        <w:gridCol w:w="3539"/>
        <w:gridCol w:w="1730"/>
        <w:gridCol w:w="1885"/>
      </w:tblGrid>
      <w:tr w:rsidR="00160D56" w:rsidRPr="002135DA" w:rsidTr="00160D56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2135DA" w:rsidRDefault="00160D56" w:rsidP="00160D56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2135DA" w:rsidRDefault="00160D56" w:rsidP="00160D56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3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2135DA" w:rsidRDefault="00160D56" w:rsidP="00160D56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подсудность</w:t>
            </w:r>
          </w:p>
        </w:tc>
        <w:tc>
          <w:tcPr>
            <w:tcW w:w="3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2135DA" w:rsidRDefault="00160D56" w:rsidP="00160D56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160D56" w:rsidRPr="002135DA" w:rsidRDefault="00160D56" w:rsidP="00160D56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160D56" w:rsidRPr="002135DA" w:rsidRDefault="00160D56" w:rsidP="00160D56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2135DA" w:rsidRDefault="00160D56" w:rsidP="00160D56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1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2135DA" w:rsidRDefault="00160D56" w:rsidP="00160D56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</w:tr>
      <w:tr w:rsidR="00160D56" w:rsidRPr="00757728" w:rsidTr="00160D56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757728" w:rsidRDefault="00160D56" w:rsidP="00160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757728" w:rsidRDefault="00160D56" w:rsidP="00160D56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757728" w:rsidRDefault="00160D56" w:rsidP="00160D56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757728" w:rsidRDefault="00160D56" w:rsidP="00160D56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757728" w:rsidRDefault="00160D56" w:rsidP="00160D56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757728" w:rsidRDefault="00160D56" w:rsidP="00160D56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60D56" w:rsidRPr="009C5FD7" w:rsidRDefault="00047FD2" w:rsidP="00160D56">
      <w:pPr>
        <w:rPr>
          <w:rFonts w:ascii="Times New Roman" w:eastAsia="Times New Roman" w:hAnsi="Times New Roman" w:cs="Times New Roman"/>
          <w:sz w:val="24"/>
          <w:szCs w:val="24"/>
        </w:rPr>
      </w:pPr>
      <w:r w:rsidRPr="00047FD2"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160D56" w:rsidRPr="00D77AEA" w:rsidRDefault="00160D56" w:rsidP="00160D56">
      <w:r w:rsidRPr="00D77AEA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:rsidR="00160D56" w:rsidRDefault="00160D56" w:rsidP="00160D56"/>
    <w:p w:rsidR="00160D56" w:rsidRPr="00953345" w:rsidRDefault="00160D56" w:rsidP="00160D56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C5F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Сведения о наличии предп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исаний органов государственного</w:t>
      </w: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строительного надзора при строительстве, реконструкции объектов капитального строительства</w:t>
      </w:r>
    </w:p>
    <w:p w:rsidR="00160D56" w:rsidRPr="00953345" w:rsidRDefault="00160D56" w:rsidP="00160D56">
      <w:pPr>
        <w:rPr>
          <w:sz w:val="24"/>
          <w:szCs w:val="24"/>
        </w:rPr>
      </w:pPr>
    </w:p>
    <w:p w:rsidR="00160D56" w:rsidRPr="003D66CC" w:rsidRDefault="00160D56" w:rsidP="00160D56">
      <w:pPr>
        <w:ind w:firstLine="567"/>
        <w:jc w:val="both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953345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>)*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160D56" w:rsidRDefault="00160D56" w:rsidP="00160D56">
      <w:pPr>
        <w:jc w:val="both"/>
      </w:pPr>
    </w:p>
    <w:tbl>
      <w:tblPr>
        <w:tblW w:w="1006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851"/>
        <w:gridCol w:w="1701"/>
        <w:gridCol w:w="1701"/>
        <w:gridCol w:w="1984"/>
        <w:gridCol w:w="3260"/>
      </w:tblGrid>
      <w:tr w:rsidR="00160D56" w:rsidRPr="00953345" w:rsidTr="00160D5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9C5FD7" w:rsidRDefault="00160D56" w:rsidP="00160D56">
            <w:pPr>
              <w:jc w:val="center"/>
              <w:rPr>
                <w:b/>
                <w:sz w:val="20"/>
                <w:szCs w:val="20"/>
              </w:rPr>
            </w:pPr>
            <w:r w:rsidRPr="009C5F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C5F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C5F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C5F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9C5FD7" w:rsidRDefault="00160D56" w:rsidP="00160D56">
            <w:pPr>
              <w:jc w:val="center"/>
              <w:rPr>
                <w:b/>
                <w:sz w:val="20"/>
                <w:szCs w:val="20"/>
              </w:rPr>
            </w:pPr>
            <w:r w:rsidRPr="009C5F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160D56" w:rsidRPr="009C5FD7" w:rsidRDefault="00160D56" w:rsidP="00160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9C5FD7" w:rsidRDefault="00160D56" w:rsidP="00160D56">
            <w:pPr>
              <w:jc w:val="center"/>
              <w:rPr>
                <w:b/>
                <w:sz w:val="20"/>
                <w:szCs w:val="20"/>
              </w:rPr>
            </w:pPr>
            <w:r w:rsidRPr="009C5F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и дата предписания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9C5FD7" w:rsidRDefault="00160D56" w:rsidP="00160D56">
            <w:pPr>
              <w:jc w:val="center"/>
              <w:rPr>
                <w:b/>
                <w:sz w:val="20"/>
                <w:szCs w:val="20"/>
              </w:rPr>
            </w:pPr>
            <w:r w:rsidRPr="009C5F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Виновное лицо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9C5FD7" w:rsidRDefault="00160D56" w:rsidP="00160D56">
            <w:pPr>
              <w:jc w:val="center"/>
              <w:rPr>
                <w:b/>
                <w:sz w:val="20"/>
                <w:szCs w:val="20"/>
              </w:rPr>
            </w:pPr>
            <w:r w:rsidRPr="009C5F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  <w:p w:rsidR="00160D56" w:rsidRPr="009C5FD7" w:rsidRDefault="00160D56" w:rsidP="00160D56">
            <w:pPr>
              <w:jc w:val="center"/>
              <w:rPr>
                <w:b/>
                <w:sz w:val="20"/>
                <w:szCs w:val="20"/>
              </w:rPr>
            </w:pPr>
            <w:r w:rsidRPr="009C5F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(факт исполнения)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9C5FD7" w:rsidRDefault="00160D56" w:rsidP="00160D56">
            <w:pPr>
              <w:jc w:val="center"/>
              <w:rPr>
                <w:b/>
                <w:sz w:val="20"/>
                <w:szCs w:val="20"/>
              </w:rPr>
            </w:pPr>
            <w:r w:rsidRPr="009C5F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Принятые меры</w:t>
            </w:r>
          </w:p>
        </w:tc>
      </w:tr>
      <w:tr w:rsidR="00160D56" w:rsidRPr="00953345" w:rsidTr="00160D5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953345" w:rsidRDefault="00160D56" w:rsidP="00160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953345" w:rsidRDefault="00160D56" w:rsidP="00160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953345" w:rsidRDefault="00160D56" w:rsidP="00160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953345" w:rsidRDefault="00160D56" w:rsidP="00160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953345" w:rsidRDefault="00160D56" w:rsidP="00160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953345" w:rsidRDefault="00160D56" w:rsidP="00160D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60D56" w:rsidRDefault="00047FD2" w:rsidP="00160D56">
      <w:pPr>
        <w:jc w:val="both"/>
      </w:pPr>
      <w:r w:rsidRPr="00047FD2">
        <w:rPr>
          <w:rFonts w:ascii="Times New Roman" w:hAnsi="Times New Roman" w:cs="Times New Roman"/>
          <w:sz w:val="20"/>
          <w:szCs w:val="20"/>
        </w:rPr>
        <w:pict>
          <v:rect id="_x0000_i1029" style="width:302.6pt;height:.75pt" o:hrpct="416" o:hrstd="t" o:hr="t" fillcolor="#a0a0a0" stroked="f"/>
        </w:pict>
      </w:r>
    </w:p>
    <w:p w:rsidR="00160D56" w:rsidRDefault="00160D56" w:rsidP="00160D56">
      <w:r w:rsidRPr="00D77AEA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:rsidR="00160D56" w:rsidRDefault="00160D56" w:rsidP="00160D56"/>
    <w:p w:rsidR="00160D56" w:rsidRPr="009C5FD7" w:rsidRDefault="00160D56" w:rsidP="00160D56">
      <w:pPr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C5F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C5FD7">
        <w:rPr>
          <w:b/>
          <w:sz w:val="24"/>
          <w:szCs w:val="24"/>
        </w:rPr>
        <w:t xml:space="preserve"> </w:t>
      </w:r>
      <w:r w:rsidRPr="009C5FD7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9C5FD7">
        <w:rPr>
          <w:rFonts w:ascii="Times New Roman" w:eastAsia="Times New Roman" w:hAnsi="Times New Roman" w:cs="Times New Roman"/>
          <w:b/>
          <w:sz w:val="24"/>
          <w:szCs w:val="24"/>
        </w:rPr>
        <w:t xml:space="preserve"> о страховых случаях и выплатах при страховании членом СРО риска гражданской ответственности, которая может наступить в случае причинения вреда; риска ответственности за нарушение членом СРО условий договора строительного подряда; о страховых случаях и выплатах</w:t>
      </w:r>
    </w:p>
    <w:p w:rsidR="00160D56" w:rsidRDefault="00160D56" w:rsidP="00160D56"/>
    <w:tbl>
      <w:tblPr>
        <w:tblW w:w="1006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2094"/>
        <w:gridCol w:w="883"/>
        <w:gridCol w:w="1418"/>
        <w:gridCol w:w="1275"/>
        <w:gridCol w:w="1276"/>
        <w:gridCol w:w="1275"/>
        <w:gridCol w:w="1276"/>
      </w:tblGrid>
      <w:tr w:rsidR="00160D56" w:rsidRPr="000A26AE" w:rsidTr="00160D5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9C5FD7" w:rsidRDefault="00160D56" w:rsidP="00160D56">
            <w:pPr>
              <w:jc w:val="center"/>
              <w:rPr>
                <w:b/>
                <w:bCs/>
                <w:sz w:val="16"/>
                <w:szCs w:val="16"/>
              </w:rPr>
            </w:pPr>
            <w:r w:rsidRPr="009C5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C5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9C5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9C5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9C5FD7" w:rsidRDefault="00160D56" w:rsidP="00160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5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9C5FD7" w:rsidRDefault="00160D56" w:rsidP="00160D56">
            <w:pPr>
              <w:jc w:val="center"/>
              <w:rPr>
                <w:b/>
                <w:bCs/>
                <w:sz w:val="16"/>
                <w:szCs w:val="16"/>
              </w:rPr>
            </w:pPr>
            <w:r w:rsidRPr="009C5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Номер договора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9C5FD7" w:rsidRDefault="00160D56" w:rsidP="00160D56">
            <w:pPr>
              <w:jc w:val="center"/>
              <w:rPr>
                <w:b/>
                <w:bCs/>
                <w:sz w:val="16"/>
                <w:szCs w:val="16"/>
              </w:rPr>
            </w:pPr>
            <w:r w:rsidRPr="009C5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действия договора страхования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9C5FD7" w:rsidRDefault="00160D56" w:rsidP="00160D56">
            <w:pPr>
              <w:jc w:val="center"/>
              <w:rPr>
                <w:b/>
                <w:bCs/>
                <w:sz w:val="16"/>
                <w:szCs w:val="16"/>
              </w:rPr>
            </w:pPr>
            <w:r w:rsidRPr="009C5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страховой организации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9C5FD7" w:rsidRDefault="00160D56" w:rsidP="00160D56">
            <w:pPr>
              <w:jc w:val="center"/>
              <w:rPr>
                <w:b/>
                <w:bCs/>
                <w:sz w:val="16"/>
                <w:szCs w:val="16"/>
              </w:rPr>
            </w:pPr>
            <w:r w:rsidRPr="009C5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Размер страховой суммы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9C5FD7" w:rsidRDefault="00160D56" w:rsidP="00160D56">
            <w:pPr>
              <w:jc w:val="center"/>
              <w:rPr>
                <w:b/>
                <w:bCs/>
                <w:sz w:val="16"/>
                <w:szCs w:val="16"/>
              </w:rPr>
            </w:pPr>
            <w:r w:rsidRPr="009C5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описание страхового случая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9C5FD7" w:rsidRDefault="00160D56" w:rsidP="00160D56">
            <w:pPr>
              <w:jc w:val="center"/>
              <w:rPr>
                <w:b/>
                <w:bCs/>
                <w:sz w:val="16"/>
                <w:szCs w:val="16"/>
              </w:rPr>
            </w:pPr>
            <w:r w:rsidRPr="009C5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Сведения о выплатах</w:t>
            </w:r>
          </w:p>
          <w:p w:rsidR="00160D56" w:rsidRPr="009C5FD7" w:rsidRDefault="00160D56" w:rsidP="00160D56">
            <w:pPr>
              <w:jc w:val="center"/>
              <w:rPr>
                <w:b/>
                <w:bCs/>
                <w:sz w:val="16"/>
                <w:szCs w:val="16"/>
              </w:rPr>
            </w:pPr>
            <w:r w:rsidRPr="009C5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(при наличии)</w:t>
            </w:r>
          </w:p>
        </w:tc>
      </w:tr>
      <w:tr w:rsidR="00160D56" w:rsidRPr="000A26AE" w:rsidTr="00160D5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0A26AE" w:rsidRDefault="00160D56" w:rsidP="00160D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0A26AE" w:rsidRDefault="00160D56" w:rsidP="00160D56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0A26AE" w:rsidRDefault="00160D56" w:rsidP="00160D56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0A26AE" w:rsidRDefault="00160D56" w:rsidP="00160D56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0A26AE" w:rsidRDefault="00160D56" w:rsidP="00160D56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0A26AE" w:rsidRDefault="00160D56" w:rsidP="00160D5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0A26AE" w:rsidRDefault="00160D56" w:rsidP="00160D5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0A26AE" w:rsidRDefault="00160D56" w:rsidP="00160D56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160D56" w:rsidRDefault="00047FD2" w:rsidP="00160D56">
      <w:pPr>
        <w:jc w:val="both"/>
      </w:pPr>
      <w:r w:rsidRPr="00047FD2">
        <w:rPr>
          <w:rFonts w:ascii="Times New Roman" w:hAnsi="Times New Roman" w:cs="Times New Roman"/>
          <w:sz w:val="20"/>
          <w:szCs w:val="20"/>
        </w:rPr>
        <w:pict>
          <v:rect id="_x0000_i1030" style="width:302.6pt;height:.75pt" o:hrpct="416" o:hrstd="t" o:hr="t" fillcolor="#a0a0a0" stroked="f"/>
        </w:pict>
      </w:r>
    </w:p>
    <w:p w:rsidR="00160D56" w:rsidRPr="00D77AEA" w:rsidRDefault="00160D56" w:rsidP="00160D56">
      <w:r w:rsidRPr="00D77AEA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:rsidR="00160D56" w:rsidRDefault="00160D56" w:rsidP="00160D5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77AEA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160D56" w:rsidRPr="00266A19" w:rsidRDefault="00160D56" w:rsidP="00160D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0D56" w:rsidRPr="00C529F3" w:rsidRDefault="00160D56" w:rsidP="00160D56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работ выполняемых работ: _______________________________________________________________________________.</w:t>
      </w:r>
    </w:p>
    <w:p w:rsidR="00160D56" w:rsidRDefault="00047FD2" w:rsidP="00160D5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FD2">
        <w:rPr>
          <w:rFonts w:ascii="Times New Roman" w:hAnsi="Times New Roman" w:cs="Times New Roman"/>
          <w:sz w:val="20"/>
          <w:szCs w:val="20"/>
        </w:rPr>
        <w:pict>
          <v:rect id="_x0000_i1031" style="width:302.6pt;height:.75pt" o:hrpct="416" o:hrstd="t" o:hr="t" fillcolor="#a0a0a0" stroked="f"/>
        </w:pict>
      </w:r>
    </w:p>
    <w:p w:rsidR="00160D56" w:rsidRPr="00B8574E" w:rsidRDefault="00160D56" w:rsidP="00160D56">
      <w:pPr>
        <w:jc w:val="both"/>
        <w:rPr>
          <w:rFonts w:ascii="Times New Roman" w:hAnsi="Times New Roman" w:cs="Times New Roman"/>
          <w:sz w:val="20"/>
          <w:szCs w:val="20"/>
        </w:rPr>
      </w:pPr>
      <w:r w:rsidRPr="00B8574E">
        <w:rPr>
          <w:rFonts w:ascii="Times New Roman" w:eastAsia="Times New Roman" w:hAnsi="Times New Roman" w:cs="Times New Roman"/>
          <w:sz w:val="20"/>
          <w:szCs w:val="20"/>
        </w:rPr>
        <w:t>* Прикладываются</w:t>
      </w:r>
      <w:r w:rsidRPr="00B8574E">
        <w:rPr>
          <w:rFonts w:ascii="Times New Roman" w:hAnsi="Times New Roman" w:cs="Times New Roman"/>
          <w:sz w:val="20"/>
          <w:szCs w:val="20"/>
        </w:rPr>
        <w:t>:</w:t>
      </w:r>
    </w:p>
    <w:p w:rsidR="00160D56" w:rsidRPr="00B8574E" w:rsidRDefault="00160D56" w:rsidP="00160D5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574E">
        <w:rPr>
          <w:rFonts w:ascii="Times New Roman" w:eastAsia="Times New Roman" w:hAnsi="Times New Roman" w:cs="Times New Roman"/>
          <w:sz w:val="20"/>
          <w:szCs w:val="20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B8574E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B8574E">
        <w:rPr>
          <w:rFonts w:ascii="Times New Roman" w:eastAsia="Times New Roman" w:hAnsi="Times New Roman" w:cs="Times New Roman"/>
          <w:sz w:val="20"/>
          <w:szCs w:val="20"/>
        </w:rPr>
        <w:t xml:space="preserve"> ИСО (ИСО) 9001 (при его наличии);</w:t>
      </w:r>
    </w:p>
    <w:p w:rsidR="00160D56" w:rsidRPr="00B8574E" w:rsidRDefault="00160D56" w:rsidP="00160D5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574E">
        <w:rPr>
          <w:rFonts w:ascii="Times New Roman" w:eastAsia="Times New Roman" w:hAnsi="Times New Roman" w:cs="Times New Roman"/>
          <w:sz w:val="20"/>
          <w:szCs w:val="20"/>
        </w:rPr>
        <w:t xml:space="preserve">- Копия документа о системе контроля качества и приказа о назначении </w:t>
      </w:r>
      <w:proofErr w:type="gramStart"/>
      <w:r w:rsidRPr="00B8574E">
        <w:rPr>
          <w:rFonts w:ascii="Times New Roman" w:eastAsia="Times New Roman" w:hAnsi="Times New Roman" w:cs="Times New Roman"/>
          <w:sz w:val="20"/>
          <w:szCs w:val="20"/>
        </w:rPr>
        <w:t>ответственных</w:t>
      </w:r>
      <w:proofErr w:type="gramEnd"/>
      <w:r w:rsidRPr="00B8574E">
        <w:rPr>
          <w:rFonts w:ascii="Times New Roman" w:eastAsia="Times New Roman" w:hAnsi="Times New Roman" w:cs="Times New Roman"/>
          <w:sz w:val="20"/>
          <w:szCs w:val="20"/>
        </w:rPr>
        <w:t xml:space="preserve"> за все виды контроля, заверенные руководителем, печатью организации;</w:t>
      </w:r>
    </w:p>
    <w:p w:rsidR="00160D56" w:rsidRPr="00B8574E" w:rsidRDefault="00160D56" w:rsidP="00160D5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574E">
        <w:rPr>
          <w:rFonts w:ascii="Times New Roman" w:eastAsia="Times New Roman" w:hAnsi="Times New Roman" w:cs="Times New Roman"/>
          <w:sz w:val="20"/>
          <w:szCs w:val="20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160D56" w:rsidRPr="00B8574E" w:rsidRDefault="00160D56" w:rsidP="00160D5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574E">
        <w:rPr>
          <w:rFonts w:ascii="Times New Roman" w:eastAsia="Times New Roman" w:hAnsi="Times New Roman" w:cs="Times New Roman"/>
          <w:sz w:val="20"/>
          <w:szCs w:val="20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:rsidR="00160D56" w:rsidRPr="00B8574E" w:rsidRDefault="00160D56" w:rsidP="00160D5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574E">
        <w:rPr>
          <w:rFonts w:ascii="Times New Roman" w:eastAsia="Times New Roman" w:hAnsi="Times New Roman" w:cs="Times New Roman"/>
          <w:sz w:val="20"/>
          <w:szCs w:val="20"/>
        </w:rPr>
        <w:t>- Копия свидетельства о проверке средств контроля и измерений;</w:t>
      </w:r>
    </w:p>
    <w:p w:rsidR="00160D56" w:rsidRPr="00B8574E" w:rsidRDefault="00160D56" w:rsidP="00160D5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574E">
        <w:rPr>
          <w:rFonts w:ascii="Times New Roman" w:eastAsia="Times New Roman" w:hAnsi="Times New Roman" w:cs="Times New Roman"/>
          <w:sz w:val="20"/>
          <w:szCs w:val="20"/>
        </w:rPr>
        <w:t>- Перечень технологических карт на работы по строительству, реконструкции, капитальному ремонту объектов капитального строительства;</w:t>
      </w:r>
    </w:p>
    <w:p w:rsidR="00160D56" w:rsidRDefault="00160D56" w:rsidP="00160D5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574E">
        <w:rPr>
          <w:rFonts w:ascii="Times New Roman" w:eastAsia="Times New Roman" w:hAnsi="Times New Roman" w:cs="Times New Roman"/>
          <w:sz w:val="20"/>
          <w:szCs w:val="20"/>
        </w:rPr>
        <w:lastRenderedPageBreak/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160D56" w:rsidRDefault="00160D56" w:rsidP="00160D5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574E">
        <w:rPr>
          <w:rFonts w:ascii="Times New Roman" w:eastAsia="Times New Roman" w:hAnsi="Times New Roman" w:cs="Times New Roman"/>
          <w:sz w:val="20"/>
          <w:szCs w:val="20"/>
          <w:u w:val="single"/>
        </w:rPr>
        <w:t>Примечание:</w:t>
      </w:r>
      <w:r w:rsidRPr="00B8574E">
        <w:rPr>
          <w:rFonts w:ascii="Times New Roman" w:eastAsia="Times New Roman" w:hAnsi="Times New Roman" w:cs="Times New Roman"/>
          <w:sz w:val="20"/>
          <w:szCs w:val="20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 w:rsidRPr="00B8574E">
        <w:rPr>
          <w:rFonts w:ascii="Times New Roman" w:eastAsia="Times New Roman" w:hAnsi="Times New Roman" w:cs="Times New Roman"/>
          <w:sz w:val="20"/>
          <w:szCs w:val="20"/>
        </w:rPr>
        <w:t>случаев</w:t>
      </w:r>
      <w:proofErr w:type="gramEnd"/>
      <w:r w:rsidRPr="00B8574E">
        <w:rPr>
          <w:rFonts w:ascii="Times New Roman" w:eastAsia="Times New Roman" w:hAnsi="Times New Roman" w:cs="Times New Roman"/>
          <w:sz w:val="20"/>
          <w:szCs w:val="20"/>
        </w:rPr>
        <w:t xml:space="preserve"> когда такие документы должны быть в СРО.</w:t>
      </w:r>
    </w:p>
    <w:p w:rsidR="00160D56" w:rsidRPr="000A26AE" w:rsidRDefault="00160D56" w:rsidP="00160D56">
      <w:pPr>
        <w:rPr>
          <w:sz w:val="24"/>
          <w:szCs w:val="24"/>
        </w:rPr>
      </w:pPr>
    </w:p>
    <w:p w:rsidR="00160D56" w:rsidRDefault="00160D56" w:rsidP="00160D5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60D56" w:rsidRDefault="00160D56" w:rsidP="00160D5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D56" w:rsidRPr="000A26AE" w:rsidRDefault="00160D56" w:rsidP="00160D5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10.1.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77AEA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строительству, реконструкции, капитальному ремонту объектов капитального строительства</w:t>
      </w:r>
    </w:p>
    <w:p w:rsidR="00160D56" w:rsidRPr="000A26AE" w:rsidRDefault="00160D56" w:rsidP="00160D5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3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38"/>
        <w:gridCol w:w="3086"/>
        <w:gridCol w:w="1181"/>
        <w:gridCol w:w="2768"/>
        <w:gridCol w:w="2390"/>
      </w:tblGrid>
      <w:tr w:rsidR="00160D56" w:rsidRPr="000A26AE" w:rsidTr="00160D56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0A26AE" w:rsidRDefault="00160D56" w:rsidP="00160D56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60D56" w:rsidRPr="000A26AE" w:rsidRDefault="00160D56" w:rsidP="00160D56">
            <w:pPr>
              <w:spacing w:line="431" w:lineRule="auto"/>
              <w:jc w:val="center"/>
              <w:rPr>
                <w:b/>
              </w:rPr>
            </w:pPr>
            <w:proofErr w:type="spellStart"/>
            <w:proofErr w:type="gram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0A26AE" w:rsidRDefault="00160D56" w:rsidP="00160D56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0A26AE" w:rsidRDefault="00160D56" w:rsidP="00160D56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0A26AE" w:rsidRDefault="00160D56" w:rsidP="00160D56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0A26AE" w:rsidRDefault="00160D56" w:rsidP="00160D56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160D56" w:rsidRPr="00F667C0" w:rsidTr="00160D56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F667C0" w:rsidRDefault="00160D56" w:rsidP="00160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F667C0" w:rsidRDefault="00160D56" w:rsidP="00160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F667C0" w:rsidRDefault="00160D56" w:rsidP="00160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F667C0" w:rsidRDefault="00160D56" w:rsidP="00160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F667C0" w:rsidRDefault="00160D56" w:rsidP="00160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60D56" w:rsidRDefault="00160D56" w:rsidP="00160D5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0D56" w:rsidRDefault="00160D56" w:rsidP="00160D56">
      <w:pPr>
        <w:jc w:val="both"/>
        <w:rPr>
          <w:sz w:val="20"/>
          <w:szCs w:val="20"/>
        </w:rPr>
      </w:pPr>
      <w:r w:rsidRPr="003D66CC">
        <w:rPr>
          <w:rFonts w:ascii="Times New Roman" w:eastAsia="Times New Roman" w:hAnsi="Times New Roman" w:cs="Times New Roman"/>
          <w:sz w:val="20"/>
          <w:szCs w:val="20"/>
        </w:rPr>
        <w:t>* Приложить копии договоров аренды (субаренды), заверенные арендодателем или нотариусом;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160D56" w:rsidRPr="003D66CC" w:rsidRDefault="00160D56" w:rsidP="00160D56">
      <w:pPr>
        <w:jc w:val="both"/>
        <w:rPr>
          <w:sz w:val="20"/>
          <w:szCs w:val="20"/>
        </w:rPr>
      </w:pPr>
    </w:p>
    <w:p w:rsidR="00160D56" w:rsidRPr="000A26AE" w:rsidRDefault="00160D56" w:rsidP="00160D5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10.2. Сведения</w:t>
      </w:r>
      <w:r w:rsidRPr="00D77AEA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о наличии строительных машин, транспортных средств, механизированного и ручного инструмента, технологической оснастки, передвижных энергетических установок, средств обеспечения безопасности, средств контроля и измерений</w:t>
      </w:r>
    </w:p>
    <w:tbl>
      <w:tblPr>
        <w:tblW w:w="10065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3192"/>
        <w:gridCol w:w="1469"/>
        <w:gridCol w:w="2405"/>
        <w:gridCol w:w="2301"/>
      </w:tblGrid>
      <w:tr w:rsidR="00160D56" w:rsidRPr="000A26AE" w:rsidTr="00160D56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0A26AE" w:rsidRDefault="00160D56" w:rsidP="00160D56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60D56" w:rsidRPr="000A26AE" w:rsidRDefault="00160D56" w:rsidP="00160D56">
            <w:pPr>
              <w:spacing w:line="431" w:lineRule="auto"/>
              <w:jc w:val="center"/>
              <w:rPr>
                <w:b/>
              </w:rPr>
            </w:pPr>
            <w:proofErr w:type="spellStart"/>
            <w:proofErr w:type="gram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0A26AE" w:rsidRDefault="00160D56" w:rsidP="00160D56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0A26AE" w:rsidRDefault="00160D56" w:rsidP="00160D56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0A26AE" w:rsidRDefault="00160D56" w:rsidP="00160D56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0A26AE" w:rsidRDefault="00160D56" w:rsidP="00160D56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160D56" w:rsidRPr="00F667C0" w:rsidTr="00160D56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F667C0" w:rsidRDefault="00160D56" w:rsidP="00160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F667C0" w:rsidRDefault="00160D56" w:rsidP="00160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F667C0" w:rsidRDefault="00160D56" w:rsidP="00160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F667C0" w:rsidRDefault="00160D56" w:rsidP="00160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56" w:rsidRPr="00F667C0" w:rsidRDefault="00160D56" w:rsidP="00160D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60D56" w:rsidRPr="00160D56" w:rsidRDefault="00160D56" w:rsidP="00160D56">
      <w:pPr>
        <w:spacing w:line="431" w:lineRule="auto"/>
        <w:jc w:val="both"/>
        <w:rPr>
          <w:sz w:val="20"/>
          <w:szCs w:val="20"/>
        </w:rPr>
      </w:pPr>
      <w:r w:rsidRPr="003D66CC">
        <w:rPr>
          <w:rFonts w:ascii="Times New Roman" w:eastAsia="Times New Roman" w:hAnsi="Times New Roman" w:cs="Times New Roman"/>
          <w:sz w:val="20"/>
          <w:szCs w:val="20"/>
        </w:rPr>
        <w:t>* П</w:t>
      </w:r>
      <w:r>
        <w:rPr>
          <w:rFonts w:ascii="Times New Roman" w:eastAsia="Times New Roman" w:hAnsi="Times New Roman" w:cs="Times New Roman"/>
          <w:sz w:val="20"/>
          <w:szCs w:val="20"/>
        </w:rPr>
        <w:t>риложить копии договоров аренды</w:t>
      </w:r>
      <w:r w:rsidRPr="003D66C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60D56" w:rsidRPr="00757728" w:rsidRDefault="00160D56" w:rsidP="00160D56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160D56" w:rsidRPr="00757728" w:rsidRDefault="00160D56" w:rsidP="00160D56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(Должность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уполномоченного лица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160D56" w:rsidRPr="003D66CC" w:rsidRDefault="00160D56" w:rsidP="00160D56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160D56" w:rsidRPr="00D77AEA" w:rsidRDefault="00160D56" w:rsidP="00160D56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__» ___________</w:t>
      </w:r>
      <w:r w:rsidRPr="00E10D00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160D56" w:rsidRDefault="00160D56" w:rsidP="00160D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D56" w:rsidRPr="006132C8" w:rsidRDefault="00160D56" w:rsidP="00160D56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3D6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160D56" w:rsidRPr="00160D56" w:rsidRDefault="00160D56" w:rsidP="00160D5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Должность, 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Фамилия Имя Отчество)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160D56" w:rsidRDefault="00160D56" w:rsidP="00160D56"/>
    <w:p w:rsidR="00160D56" w:rsidRDefault="00160D56">
      <w:pPr>
        <w:ind w:left="380"/>
      </w:pPr>
    </w:p>
    <w:p w:rsidR="00C953CE" w:rsidRDefault="00C953CE">
      <w:pPr>
        <w:ind w:left="380"/>
        <w:sectPr w:rsidR="00C953CE" w:rsidSect="00654DFE">
          <w:footerReference w:type="default" r:id="rId9"/>
          <w:pgSz w:w="11909" w:h="16834"/>
          <w:pgMar w:top="851" w:right="851" w:bottom="1134" w:left="1134" w:header="284" w:footer="382" w:gutter="0"/>
          <w:pgNumType w:start="1"/>
          <w:cols w:space="720"/>
          <w:titlePg/>
        </w:sectPr>
      </w:pPr>
    </w:p>
    <w:p w:rsidR="00C953CE" w:rsidRPr="00C953CE" w:rsidRDefault="00C953CE" w:rsidP="00C953CE">
      <w:pPr>
        <w:spacing w:line="240" w:lineRule="auto"/>
        <w:jc w:val="right"/>
        <w:rPr>
          <w:rFonts w:ascii="Times New Roman" w:eastAsiaTheme="minorHAnsi" w:hAnsi="Times New Roman" w:cstheme="minorBidi"/>
          <w:b/>
          <w:color w:val="auto"/>
          <w:sz w:val="24"/>
          <w:szCs w:val="24"/>
          <w:lang w:eastAsia="en-US"/>
        </w:rPr>
      </w:pPr>
      <w:r w:rsidRPr="00C953CE">
        <w:rPr>
          <w:rFonts w:ascii="Times New Roman" w:eastAsiaTheme="minorHAnsi" w:hAnsi="Times New Roman" w:cstheme="minorBidi"/>
          <w:color w:val="auto"/>
          <w:sz w:val="24"/>
          <w:szCs w:val="24"/>
          <w:lang w:eastAsia="en-US"/>
        </w:rPr>
        <w:lastRenderedPageBreak/>
        <w:t>Приложение № 2</w:t>
      </w:r>
    </w:p>
    <w:p w:rsidR="00C953CE" w:rsidRPr="00C953CE" w:rsidRDefault="00C953CE" w:rsidP="00C953CE">
      <w:pPr>
        <w:spacing w:line="240" w:lineRule="auto"/>
        <w:jc w:val="right"/>
        <w:rPr>
          <w:rFonts w:ascii="Times New Roman" w:eastAsiaTheme="minorHAnsi" w:hAnsi="Times New Roman" w:cstheme="minorBidi"/>
          <w:b/>
          <w:color w:val="auto"/>
          <w:sz w:val="24"/>
          <w:szCs w:val="24"/>
          <w:lang w:eastAsia="en-US"/>
        </w:rPr>
      </w:pPr>
      <w:r w:rsidRPr="00C953CE">
        <w:rPr>
          <w:rFonts w:ascii="Times New Roman" w:eastAsiaTheme="minorHAnsi" w:hAnsi="Times New Roman" w:cstheme="minorBidi"/>
          <w:color w:val="auto"/>
          <w:sz w:val="24"/>
          <w:szCs w:val="24"/>
          <w:lang w:eastAsia="en-US"/>
        </w:rPr>
        <w:t xml:space="preserve">к положению «О проведении </w:t>
      </w:r>
    </w:p>
    <w:p w:rsidR="00C953CE" w:rsidRPr="00C953CE" w:rsidRDefault="00C953CE" w:rsidP="00C953CE">
      <w:pPr>
        <w:spacing w:line="240" w:lineRule="auto"/>
        <w:jc w:val="right"/>
        <w:rPr>
          <w:rFonts w:ascii="Times New Roman" w:eastAsiaTheme="minorHAnsi" w:hAnsi="Times New Roman" w:cstheme="minorBidi"/>
          <w:b/>
          <w:color w:val="auto"/>
          <w:sz w:val="24"/>
          <w:szCs w:val="24"/>
          <w:lang w:eastAsia="en-US"/>
        </w:rPr>
      </w:pPr>
      <w:r w:rsidRPr="00C953CE">
        <w:rPr>
          <w:rFonts w:ascii="Times New Roman" w:eastAsiaTheme="minorHAnsi" w:hAnsi="Times New Roman" w:cstheme="minorBidi"/>
          <w:color w:val="auto"/>
          <w:sz w:val="24"/>
          <w:szCs w:val="24"/>
          <w:lang w:eastAsia="en-US"/>
        </w:rPr>
        <w:t xml:space="preserve">Саморегулируемой организацией </w:t>
      </w:r>
    </w:p>
    <w:p w:rsidR="00C953CE" w:rsidRPr="00C953CE" w:rsidRDefault="00C953CE" w:rsidP="00C953CE">
      <w:pPr>
        <w:spacing w:line="240" w:lineRule="auto"/>
        <w:jc w:val="right"/>
        <w:rPr>
          <w:rFonts w:ascii="Times New Roman" w:eastAsiaTheme="minorHAnsi" w:hAnsi="Times New Roman" w:cstheme="minorBidi"/>
          <w:b/>
          <w:color w:val="auto"/>
          <w:sz w:val="24"/>
          <w:szCs w:val="24"/>
          <w:lang w:eastAsia="en-US"/>
        </w:rPr>
      </w:pPr>
      <w:r w:rsidRPr="00C953CE">
        <w:rPr>
          <w:rFonts w:ascii="Times New Roman" w:eastAsiaTheme="minorHAnsi" w:hAnsi="Times New Roman" w:cstheme="minorBidi"/>
          <w:color w:val="auto"/>
          <w:sz w:val="24"/>
          <w:szCs w:val="24"/>
          <w:lang w:eastAsia="en-US"/>
        </w:rPr>
        <w:t xml:space="preserve">«Союз строителей Югры» </w:t>
      </w:r>
    </w:p>
    <w:p w:rsidR="00C953CE" w:rsidRPr="00C953CE" w:rsidRDefault="00C953CE" w:rsidP="00C953CE">
      <w:pPr>
        <w:spacing w:line="240" w:lineRule="auto"/>
        <w:jc w:val="right"/>
        <w:rPr>
          <w:rFonts w:ascii="Times New Roman" w:eastAsiaTheme="minorHAnsi" w:hAnsi="Times New Roman" w:cstheme="minorBidi"/>
          <w:b/>
          <w:color w:val="auto"/>
          <w:sz w:val="24"/>
          <w:szCs w:val="24"/>
          <w:lang w:eastAsia="en-US"/>
        </w:rPr>
      </w:pPr>
      <w:r w:rsidRPr="00C953CE">
        <w:rPr>
          <w:rFonts w:ascii="Times New Roman" w:eastAsiaTheme="minorHAnsi" w:hAnsi="Times New Roman" w:cstheme="minorBidi"/>
          <w:color w:val="auto"/>
          <w:sz w:val="24"/>
          <w:szCs w:val="24"/>
          <w:lang w:eastAsia="en-US"/>
        </w:rPr>
        <w:t xml:space="preserve">анализа деятельности своих членов </w:t>
      </w:r>
    </w:p>
    <w:p w:rsidR="00C953CE" w:rsidRPr="00C953CE" w:rsidRDefault="00C953CE" w:rsidP="00C953CE">
      <w:pPr>
        <w:spacing w:line="240" w:lineRule="auto"/>
        <w:jc w:val="right"/>
        <w:rPr>
          <w:rFonts w:ascii="Times New Roman" w:eastAsiaTheme="minorHAnsi" w:hAnsi="Times New Roman" w:cstheme="minorBidi"/>
          <w:b/>
          <w:color w:val="auto"/>
          <w:sz w:val="24"/>
          <w:szCs w:val="24"/>
          <w:lang w:eastAsia="en-US"/>
        </w:rPr>
      </w:pPr>
      <w:r w:rsidRPr="00C953CE">
        <w:rPr>
          <w:rFonts w:ascii="Times New Roman" w:eastAsiaTheme="minorHAnsi" w:hAnsi="Times New Roman" w:cstheme="minorBidi"/>
          <w:color w:val="auto"/>
          <w:sz w:val="24"/>
          <w:szCs w:val="24"/>
          <w:lang w:eastAsia="en-US"/>
        </w:rPr>
        <w:t xml:space="preserve">на основании информации, </w:t>
      </w:r>
    </w:p>
    <w:p w:rsidR="00C953CE" w:rsidRPr="00C953CE" w:rsidRDefault="00C953CE" w:rsidP="00C953CE">
      <w:pPr>
        <w:spacing w:line="240" w:lineRule="auto"/>
        <w:jc w:val="right"/>
        <w:rPr>
          <w:rFonts w:ascii="Times New Roman" w:eastAsiaTheme="minorHAnsi" w:hAnsi="Times New Roman" w:cs="Times New Roman"/>
          <w:smallCaps/>
          <w:color w:val="auto"/>
          <w:sz w:val="24"/>
          <w:szCs w:val="24"/>
          <w:lang w:eastAsia="en-US"/>
        </w:rPr>
      </w:pPr>
      <w:proofErr w:type="gramStart"/>
      <w:r w:rsidRPr="00C953CE">
        <w:rPr>
          <w:rFonts w:ascii="Times New Roman" w:eastAsiaTheme="minorHAnsi" w:hAnsi="Times New Roman" w:cstheme="minorBidi"/>
          <w:color w:val="auto"/>
          <w:sz w:val="24"/>
          <w:szCs w:val="24"/>
          <w:lang w:eastAsia="en-US"/>
        </w:rPr>
        <w:t>представляемой ими в форме отчетов</w:t>
      </w:r>
      <w:proofErr w:type="gramEnd"/>
    </w:p>
    <w:p w:rsidR="00C953CE" w:rsidRPr="00C953CE" w:rsidRDefault="00C953CE" w:rsidP="00C953CE">
      <w:pPr>
        <w:spacing w:line="240" w:lineRule="auto"/>
        <w:jc w:val="right"/>
        <w:rPr>
          <w:rFonts w:ascii="Times New Roman" w:eastAsiaTheme="minorHAnsi" w:hAnsi="Times New Roman" w:cstheme="minorBidi"/>
          <w:b/>
          <w:smallCaps/>
          <w:color w:val="auto"/>
          <w:sz w:val="26"/>
          <w:szCs w:val="26"/>
          <w:lang w:eastAsia="en-US"/>
        </w:rPr>
      </w:pPr>
    </w:p>
    <w:p w:rsidR="00C953CE" w:rsidRPr="00C953CE" w:rsidRDefault="00C953CE" w:rsidP="00C953CE">
      <w:pPr>
        <w:spacing w:line="240" w:lineRule="auto"/>
        <w:jc w:val="right"/>
        <w:rPr>
          <w:rFonts w:ascii="Times New Roman" w:eastAsiaTheme="minorHAnsi" w:hAnsi="Times New Roman" w:cstheme="minorBidi"/>
          <w:b/>
          <w:smallCaps/>
          <w:color w:val="auto"/>
          <w:sz w:val="26"/>
          <w:szCs w:val="26"/>
          <w:lang w:eastAsia="en-US"/>
        </w:rPr>
      </w:pPr>
      <w:r w:rsidRPr="00C953CE">
        <w:rPr>
          <w:rFonts w:ascii="Times New Roman" w:eastAsiaTheme="minorHAnsi" w:hAnsi="Times New Roman" w:cstheme="minorBidi"/>
          <w:b/>
          <w:smallCaps/>
          <w:color w:val="auto"/>
          <w:sz w:val="26"/>
          <w:szCs w:val="26"/>
          <w:lang w:eastAsia="en-US"/>
        </w:rPr>
        <w:t>На бланке организации</w:t>
      </w:r>
    </w:p>
    <w:p w:rsidR="00C953CE" w:rsidRPr="00C953CE" w:rsidRDefault="00C953CE" w:rsidP="00C953CE">
      <w:pPr>
        <w:spacing w:line="240" w:lineRule="auto"/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</w:pPr>
    </w:p>
    <w:p w:rsidR="00C953CE" w:rsidRPr="00C953CE" w:rsidRDefault="00C953CE" w:rsidP="00C953CE">
      <w:pPr>
        <w:spacing w:line="240" w:lineRule="auto"/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</w:pPr>
      <w:r w:rsidRPr="00C953CE"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  <w:t xml:space="preserve">№ ____           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  <w:t xml:space="preserve">                           </w:t>
      </w:r>
      <w:r w:rsidRPr="00C953CE"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  <w:t xml:space="preserve"> «___»  __________ 201___г.</w:t>
      </w:r>
    </w:p>
    <w:p w:rsidR="00C953CE" w:rsidRPr="00C953CE" w:rsidRDefault="00C953CE" w:rsidP="00C953CE">
      <w:pPr>
        <w:spacing w:line="240" w:lineRule="auto"/>
        <w:jc w:val="right"/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</w:pPr>
    </w:p>
    <w:p w:rsidR="00C953CE" w:rsidRPr="00C953CE" w:rsidRDefault="00C953CE" w:rsidP="00C953CE">
      <w:pPr>
        <w:spacing w:line="240" w:lineRule="auto"/>
        <w:jc w:val="right"/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</w:pPr>
      <w:r w:rsidRPr="00C953CE"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  <w:t>В Саморегулируемую организацию</w:t>
      </w:r>
    </w:p>
    <w:p w:rsidR="00C953CE" w:rsidRPr="00C953CE" w:rsidRDefault="00C953CE" w:rsidP="00C953CE">
      <w:pPr>
        <w:spacing w:line="240" w:lineRule="auto"/>
        <w:jc w:val="right"/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</w:pPr>
      <w:r w:rsidRPr="00C953CE"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  <w:t>«Союз строителей Югры»</w:t>
      </w:r>
    </w:p>
    <w:p w:rsidR="00C953CE" w:rsidRPr="00C953CE" w:rsidRDefault="00C953CE" w:rsidP="00C953CE">
      <w:pPr>
        <w:spacing w:line="240" w:lineRule="auto"/>
        <w:jc w:val="right"/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</w:pPr>
    </w:p>
    <w:p w:rsidR="00C953CE" w:rsidRPr="00C953CE" w:rsidRDefault="00C953CE" w:rsidP="00C953CE">
      <w:pPr>
        <w:spacing w:line="240" w:lineRule="auto"/>
        <w:jc w:val="right"/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</w:pPr>
      <w:r w:rsidRPr="00C953CE"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  <w:t>От________________________</w:t>
      </w:r>
    </w:p>
    <w:p w:rsidR="00C953CE" w:rsidRPr="00C953CE" w:rsidRDefault="00C953CE" w:rsidP="00C953CE">
      <w:pPr>
        <w:spacing w:line="240" w:lineRule="auto"/>
        <w:jc w:val="right"/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</w:pPr>
      <w:r w:rsidRPr="00C953CE"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  <w:t>_________________________</w:t>
      </w:r>
    </w:p>
    <w:p w:rsidR="00C953CE" w:rsidRPr="00C953CE" w:rsidRDefault="00C953CE" w:rsidP="00C953CE">
      <w:pPr>
        <w:shd w:val="clear" w:color="auto" w:fill="FFFFFF"/>
        <w:spacing w:line="299" w:lineRule="atLeast"/>
        <w:ind w:firstLine="4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53CE" w:rsidRPr="00C953CE" w:rsidRDefault="00C953CE" w:rsidP="00C953CE">
      <w:pPr>
        <w:shd w:val="clear" w:color="auto" w:fill="FFFFFF"/>
        <w:spacing w:line="299" w:lineRule="atLeast"/>
        <w:ind w:firstLine="4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53CE" w:rsidRPr="00C953CE" w:rsidRDefault="00C953CE" w:rsidP="00C953CE">
      <w:pPr>
        <w:shd w:val="clear" w:color="auto" w:fill="FFFFFF"/>
        <w:spacing w:line="299" w:lineRule="atLeast"/>
        <w:ind w:firstLine="4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53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C953CE" w:rsidRPr="00C953CE" w:rsidRDefault="00C953CE" w:rsidP="00C953CE">
      <w:pPr>
        <w:shd w:val="clear" w:color="auto" w:fill="FFFFFF"/>
        <w:spacing w:line="299" w:lineRule="atLeast"/>
        <w:ind w:firstLine="4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53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фактическом совокупном размере обязательств по договорам строительного подряда, заключенным в течение отчетного года с использованием конкурентных способов заключения договоров.</w:t>
      </w:r>
    </w:p>
    <w:p w:rsidR="00C953CE" w:rsidRPr="00C953CE" w:rsidRDefault="00C953CE" w:rsidP="00C953CE">
      <w:pPr>
        <w:shd w:val="clear" w:color="auto" w:fill="FFFFFF"/>
        <w:spacing w:line="299" w:lineRule="atLeast"/>
        <w:ind w:firstLine="4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53CE" w:rsidRPr="00C953CE" w:rsidRDefault="00C953CE" w:rsidP="00C953CE">
      <w:pPr>
        <w:spacing w:line="240" w:lineRule="auto"/>
        <w:ind w:firstLine="709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953C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В соответствие с частью 4 статьи 55.8 Градостроительного кодекса Российской Федерации ______________________________________</w:t>
      </w:r>
      <w:r w:rsidR="00777FD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</w:t>
      </w:r>
      <w:r w:rsidRPr="00C953C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</w:t>
      </w:r>
    </w:p>
    <w:p w:rsidR="00C953CE" w:rsidRPr="00C953CE" w:rsidRDefault="00C953CE" w:rsidP="00C953CE">
      <w:pP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953C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________________________________________________________________________________________________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_____</w:t>
      </w:r>
      <w:r w:rsidRPr="00C953C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___ </w:t>
      </w:r>
      <w:r w:rsidRPr="00C95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уведомляет </w:t>
      </w:r>
      <w:r w:rsidRPr="00C953C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 фактическом</w:t>
      </w:r>
    </w:p>
    <w:p w:rsidR="00C953CE" w:rsidRPr="00C953CE" w:rsidRDefault="00C953CE" w:rsidP="00C953CE">
      <w:pPr>
        <w:spacing w:line="240" w:lineRule="auto"/>
        <w:ind w:firstLine="709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953C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vertAlign w:val="superscript"/>
          <w:lang w:eastAsia="en-US"/>
        </w:rPr>
        <w:t xml:space="preserve">(полное, сокращенное и фирменное наименование, организационно-правовая форма в соответствии с </w:t>
      </w:r>
      <w:proofErr w:type="gramStart"/>
      <w:r w:rsidRPr="00C953C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vertAlign w:val="superscript"/>
          <w:lang w:eastAsia="en-US"/>
        </w:rPr>
        <w:t>учредительными</w:t>
      </w:r>
      <w:proofErr w:type="gramEnd"/>
      <w:r w:rsidRPr="00C953CE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vertAlign w:val="superscript"/>
          <w:lang w:eastAsia="en-US"/>
        </w:rPr>
        <w:t xml:space="preserve"> документам/, Фамилия, Имя, Отчество ИП)</w:t>
      </w:r>
    </w:p>
    <w:p w:rsidR="00C953CE" w:rsidRPr="00C953CE" w:rsidRDefault="00C953CE" w:rsidP="00C953CE">
      <w:pPr>
        <w:spacing w:after="20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953C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совокупном </w:t>
      </w:r>
      <w:proofErr w:type="gramStart"/>
      <w:r w:rsidRPr="00C953C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размере</w:t>
      </w:r>
      <w:proofErr w:type="gramEnd"/>
      <w:r w:rsidRPr="00C953C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обязательств по договорам строительного подряда, заключенным в период с 01 июля 20__ года по  31 декабря 20__ года с использованием конкурентных способов заключения договоров. </w:t>
      </w:r>
    </w:p>
    <w:p w:rsidR="00C953CE" w:rsidRPr="00C953CE" w:rsidRDefault="00C953CE" w:rsidP="00C953CE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7023"/>
      </w:tblGrid>
      <w:tr w:rsidR="00C953CE" w:rsidRPr="00C953CE" w:rsidTr="00783951">
        <w:tc>
          <w:tcPr>
            <w:tcW w:w="7763" w:type="dxa"/>
          </w:tcPr>
          <w:p w:rsidR="00C953CE" w:rsidRPr="00C953CE" w:rsidRDefault="00C953CE" w:rsidP="00C95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Адрес юридического лица /адрес регистрации по месту жительства ИП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:rsidR="00C953CE" w:rsidRPr="00C953CE" w:rsidRDefault="00C953CE" w:rsidP="00C95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</w:p>
        </w:tc>
      </w:tr>
      <w:tr w:rsidR="00C953CE" w:rsidRPr="00C953CE" w:rsidTr="00783951">
        <w:tc>
          <w:tcPr>
            <w:tcW w:w="7763" w:type="dxa"/>
          </w:tcPr>
          <w:p w:rsidR="00C953CE" w:rsidRPr="00C953CE" w:rsidRDefault="00C953CE" w:rsidP="00C95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023" w:type="dxa"/>
            <w:tcBorders>
              <w:top w:val="single" w:sz="4" w:space="0" w:color="auto"/>
            </w:tcBorders>
          </w:tcPr>
          <w:p w:rsidR="00C953CE" w:rsidRPr="00C953CE" w:rsidRDefault="00C953CE" w:rsidP="00C953CE">
            <w:pPr>
              <w:spacing w:line="240" w:lineRule="auto"/>
              <w:ind w:left="34" w:firstLine="1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vertAlign w:val="superscript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vertAlign w:val="superscript"/>
                <w:lang w:eastAsia="ru-RU"/>
              </w:rPr>
              <w:t>полный адрес в соответствии со сведениями ЕГРЮЛ/ЕГРИП  с указанием почтового индекса)</w:t>
            </w:r>
          </w:p>
        </w:tc>
      </w:tr>
      <w:tr w:rsidR="00C953CE" w:rsidRPr="00C953CE" w:rsidTr="00783951"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C953CE" w:rsidRPr="00C953CE" w:rsidRDefault="00C953CE" w:rsidP="00C95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C953CE" w:rsidRPr="00C953CE" w:rsidRDefault="00C953CE" w:rsidP="00C953C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53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953CE" w:rsidRPr="00C953CE" w:rsidTr="0078395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3CE" w:rsidRPr="00C953CE" w:rsidRDefault="00C953CE" w:rsidP="00C95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953CE" w:rsidRPr="00C953CE" w:rsidRDefault="00C953CE" w:rsidP="00C95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953CE" w:rsidRPr="00C953CE" w:rsidRDefault="00C953CE" w:rsidP="00C95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953CE" w:rsidRPr="00C953CE" w:rsidRDefault="00C953CE" w:rsidP="00C95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953CE" w:rsidRPr="00C953CE" w:rsidRDefault="00C953CE" w:rsidP="00C95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953CE" w:rsidRPr="00C953CE" w:rsidRDefault="00C953CE" w:rsidP="00C95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953CE" w:rsidRPr="00C953CE" w:rsidRDefault="00C953CE" w:rsidP="00C95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953CE" w:rsidRPr="00C953CE" w:rsidRDefault="00C953CE" w:rsidP="00C95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953CE" w:rsidRPr="00C953CE" w:rsidRDefault="00C953CE" w:rsidP="00C95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953CE" w:rsidRPr="00C953CE" w:rsidRDefault="00C953CE" w:rsidP="00C95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953CE" w:rsidRPr="00C953CE" w:rsidRDefault="00C953CE" w:rsidP="00C95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C953CE" w:rsidRPr="00C953CE" w:rsidRDefault="00C953CE" w:rsidP="00C953C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53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953CE" w:rsidRPr="00C953CE" w:rsidTr="0078395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3CE" w:rsidRPr="00C953CE" w:rsidRDefault="00C953CE" w:rsidP="00C95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953CE" w:rsidRPr="00C953CE" w:rsidRDefault="00C953CE" w:rsidP="00C95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953CE" w:rsidRPr="00C953CE" w:rsidRDefault="00C953CE" w:rsidP="00C95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953CE" w:rsidRPr="00C953CE" w:rsidRDefault="00C953CE" w:rsidP="00C95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953CE" w:rsidRPr="00C953CE" w:rsidRDefault="00C953CE" w:rsidP="00C95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953CE" w:rsidRPr="00C953CE" w:rsidRDefault="00C953CE" w:rsidP="00C95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953CE" w:rsidRPr="00C953CE" w:rsidRDefault="00C953CE" w:rsidP="00C95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953CE" w:rsidRPr="00C953CE" w:rsidRDefault="00C953CE" w:rsidP="00C95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953CE" w:rsidRPr="00C953CE" w:rsidRDefault="00C953CE" w:rsidP="00C95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953CE" w:rsidRPr="00C953CE" w:rsidRDefault="00C953CE" w:rsidP="00C95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953CE" w:rsidRPr="00C953CE" w:rsidRDefault="00C953CE" w:rsidP="00C95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953CE" w:rsidRPr="00C953CE" w:rsidRDefault="00C953CE" w:rsidP="00C95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953CE" w:rsidRPr="00C953CE" w:rsidRDefault="00C953CE" w:rsidP="00C95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953CE" w:rsidRPr="00C953CE" w:rsidRDefault="00C953CE" w:rsidP="00C95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C953CE" w:rsidRPr="00C953CE" w:rsidRDefault="00C953CE" w:rsidP="00C953CE">
      <w:pPr>
        <w:spacing w:before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53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C953CE" w:rsidRPr="00C953CE" w:rsidTr="00783951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3CE" w:rsidRPr="00C953CE" w:rsidRDefault="00C953CE" w:rsidP="00C95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C953CE" w:rsidRPr="00C953CE" w:rsidRDefault="00C953CE" w:rsidP="00C95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C953CE" w:rsidRPr="00C953CE" w:rsidRDefault="00C953CE" w:rsidP="00C95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C953CE" w:rsidRPr="00C953CE" w:rsidRDefault="00C953CE" w:rsidP="00C95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C953CE" w:rsidRPr="00C953CE" w:rsidRDefault="00C953CE" w:rsidP="00C95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C953CE" w:rsidRPr="00C953CE" w:rsidRDefault="00C953CE" w:rsidP="00C95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C953CE" w:rsidRPr="00C953CE" w:rsidRDefault="00C953CE" w:rsidP="00C95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C953CE" w:rsidRPr="00C953CE" w:rsidRDefault="00C953CE" w:rsidP="00C95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C953CE" w:rsidRPr="00C953CE" w:rsidRDefault="00C953CE" w:rsidP="00C95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C953CE" w:rsidRPr="00C953CE" w:rsidRDefault="00C953CE" w:rsidP="00C95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C953CE" w:rsidRPr="00C953CE" w:rsidRDefault="00C953CE" w:rsidP="00C95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C953CE" w:rsidRPr="00C953CE" w:rsidRDefault="00C953CE" w:rsidP="00C95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C953CE" w:rsidRPr="00C953CE" w:rsidRDefault="00C953CE" w:rsidP="00C95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C953CE" w:rsidRPr="00C953CE" w:rsidRDefault="00C953CE" w:rsidP="00C95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C953CE" w:rsidRPr="00C953CE" w:rsidRDefault="00C953CE" w:rsidP="00C95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C953CE" w:rsidRPr="00C953CE" w:rsidRDefault="00C953CE" w:rsidP="00C953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C953CE" w:rsidRPr="00C953CE" w:rsidRDefault="00C953CE" w:rsidP="00C953CE">
      <w:pPr>
        <w:spacing w:before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953CE" w:rsidRPr="00C953CE" w:rsidRDefault="00C953CE" w:rsidP="00C953CE">
      <w:pPr>
        <w:spacing w:before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53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Дата приема в члены саморегулируемой организации </w:t>
      </w:r>
      <w:r w:rsidRPr="00C953CE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 xml:space="preserve">«    »                      20   </w:t>
      </w:r>
      <w:r w:rsidRPr="00C953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год</w:t>
      </w:r>
    </w:p>
    <w:p w:rsidR="00C953CE" w:rsidRPr="00C953CE" w:rsidRDefault="00C953CE" w:rsidP="00C953CE">
      <w:pPr>
        <w:spacing w:before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953CE" w:rsidRPr="00C953CE" w:rsidRDefault="00C953CE" w:rsidP="00E10D11">
      <w:pPr>
        <w:numPr>
          <w:ilvl w:val="0"/>
          <w:numId w:val="7"/>
        </w:numPr>
        <w:spacing w:after="2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53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Сведения о фактическом совокупном размере обязательств по договорам по состоянию на 1 января отчетного года*:</w:t>
      </w:r>
    </w:p>
    <w:tbl>
      <w:tblPr>
        <w:tblStyle w:val="11"/>
        <w:tblW w:w="15843" w:type="dxa"/>
        <w:tblLayout w:type="fixed"/>
        <w:tblLook w:val="04A0"/>
      </w:tblPr>
      <w:tblGrid>
        <w:gridCol w:w="534"/>
        <w:gridCol w:w="1586"/>
        <w:gridCol w:w="1674"/>
        <w:gridCol w:w="1843"/>
        <w:gridCol w:w="1701"/>
        <w:gridCol w:w="1842"/>
        <w:gridCol w:w="1560"/>
        <w:gridCol w:w="1701"/>
        <w:gridCol w:w="1701"/>
        <w:gridCol w:w="1701"/>
      </w:tblGrid>
      <w:tr w:rsidR="00C953CE" w:rsidRPr="00C953CE" w:rsidTr="00E10D11">
        <w:tc>
          <w:tcPr>
            <w:tcW w:w="534" w:type="dxa"/>
            <w:vAlign w:val="center"/>
          </w:tcPr>
          <w:p w:rsidR="00C953CE" w:rsidRPr="00C953CE" w:rsidRDefault="00C953CE" w:rsidP="00C95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proofErr w:type="spellStart"/>
            <w:proofErr w:type="gramStart"/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586" w:type="dxa"/>
            <w:vAlign w:val="center"/>
          </w:tcPr>
          <w:p w:rsidR="00C953CE" w:rsidRPr="00C953CE" w:rsidRDefault="00C953CE" w:rsidP="00C95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Реестровый номер извещения о закупке.           Сайт закупок</w:t>
            </w:r>
          </w:p>
        </w:tc>
        <w:tc>
          <w:tcPr>
            <w:tcW w:w="1674" w:type="dxa"/>
            <w:vAlign w:val="center"/>
          </w:tcPr>
          <w:p w:rsidR="00C953CE" w:rsidRPr="00C953CE" w:rsidRDefault="00C953CE" w:rsidP="00C95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заключенного договора,   контракта</w:t>
            </w:r>
          </w:p>
        </w:tc>
        <w:tc>
          <w:tcPr>
            <w:tcW w:w="1843" w:type="dxa"/>
            <w:vAlign w:val="center"/>
          </w:tcPr>
          <w:p w:rsidR="00C953CE" w:rsidRPr="00C953CE" w:rsidRDefault="00C953CE" w:rsidP="00C95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Предмет договора (Описание лота)</w:t>
            </w:r>
          </w:p>
        </w:tc>
        <w:tc>
          <w:tcPr>
            <w:tcW w:w="1701" w:type="dxa"/>
            <w:vAlign w:val="center"/>
          </w:tcPr>
          <w:p w:rsidR="00C953CE" w:rsidRPr="00C953CE" w:rsidRDefault="00C953CE" w:rsidP="00C95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ОКПД</w:t>
            </w:r>
            <w:proofErr w:type="gramStart"/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vAlign w:val="center"/>
          </w:tcPr>
          <w:p w:rsidR="00C953CE" w:rsidRPr="00C953CE" w:rsidRDefault="00C953CE" w:rsidP="00C95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заключения контракта (договора)</w:t>
            </w:r>
          </w:p>
        </w:tc>
        <w:tc>
          <w:tcPr>
            <w:tcW w:w="1560" w:type="dxa"/>
            <w:vAlign w:val="center"/>
          </w:tcPr>
          <w:p w:rsidR="00C953CE" w:rsidRPr="00C953CE" w:rsidRDefault="00C953CE" w:rsidP="00C95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начала исполнения контракта (договора)</w:t>
            </w:r>
          </w:p>
        </w:tc>
        <w:tc>
          <w:tcPr>
            <w:tcW w:w="1701" w:type="dxa"/>
            <w:vAlign w:val="center"/>
          </w:tcPr>
          <w:p w:rsidR="00C953CE" w:rsidRPr="00C953CE" w:rsidRDefault="00C953CE" w:rsidP="00C95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окончания исполнения контракта (договора)</w:t>
            </w:r>
          </w:p>
        </w:tc>
        <w:tc>
          <w:tcPr>
            <w:tcW w:w="1701" w:type="dxa"/>
            <w:vAlign w:val="center"/>
          </w:tcPr>
          <w:p w:rsidR="00C953CE" w:rsidRPr="00C953CE" w:rsidRDefault="00C953CE" w:rsidP="00C95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1701" w:type="dxa"/>
            <w:vAlign w:val="center"/>
          </w:tcPr>
          <w:p w:rsidR="00C953CE" w:rsidRPr="00C953CE" w:rsidRDefault="00C953CE" w:rsidP="00C95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Стоимость работ по контракту (договору)</w:t>
            </w:r>
          </w:p>
        </w:tc>
      </w:tr>
      <w:tr w:rsidR="00C953CE" w:rsidRPr="00C953CE" w:rsidTr="00E10D11">
        <w:tc>
          <w:tcPr>
            <w:tcW w:w="534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4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953CE" w:rsidRPr="00C953CE" w:rsidTr="00E10D11">
        <w:tc>
          <w:tcPr>
            <w:tcW w:w="534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6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953CE" w:rsidRPr="00C953CE" w:rsidTr="00E10D11">
        <w:tc>
          <w:tcPr>
            <w:tcW w:w="534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6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953CE" w:rsidRPr="00C953CE" w:rsidTr="00E10D11">
        <w:trPr>
          <w:trHeight w:val="391"/>
        </w:trPr>
        <w:tc>
          <w:tcPr>
            <w:tcW w:w="534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6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953CE" w:rsidRPr="00C953CE" w:rsidTr="00E10D11">
        <w:trPr>
          <w:trHeight w:val="64"/>
        </w:trPr>
        <w:tc>
          <w:tcPr>
            <w:tcW w:w="14142" w:type="dxa"/>
            <w:gridSpan w:val="9"/>
          </w:tcPr>
          <w:p w:rsidR="00C953CE" w:rsidRPr="00C953CE" w:rsidRDefault="00C953CE" w:rsidP="00C953CE">
            <w:pPr>
              <w:spacing w:line="299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53CE" w:rsidRPr="00C953CE" w:rsidRDefault="00C953CE" w:rsidP="00C953C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953CE" w:rsidRPr="00C953CE" w:rsidRDefault="00C953CE" w:rsidP="00E10D11">
      <w:pPr>
        <w:numPr>
          <w:ilvl w:val="0"/>
          <w:numId w:val="7"/>
        </w:numPr>
        <w:spacing w:after="2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53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Сведения о фактическом совокупном размере обязательств по договорам, которые были заключены членом саморегулируемой организации в период с 01 января 20__ года по  31 декабря 20__ год*;</w:t>
      </w:r>
    </w:p>
    <w:tbl>
      <w:tblPr>
        <w:tblStyle w:val="11"/>
        <w:tblW w:w="15843" w:type="dxa"/>
        <w:tblLayout w:type="fixed"/>
        <w:tblLook w:val="04A0"/>
      </w:tblPr>
      <w:tblGrid>
        <w:gridCol w:w="534"/>
        <w:gridCol w:w="1586"/>
        <w:gridCol w:w="1674"/>
        <w:gridCol w:w="1843"/>
        <w:gridCol w:w="1701"/>
        <w:gridCol w:w="1842"/>
        <w:gridCol w:w="1560"/>
        <w:gridCol w:w="1701"/>
        <w:gridCol w:w="1701"/>
        <w:gridCol w:w="1701"/>
      </w:tblGrid>
      <w:tr w:rsidR="00C953CE" w:rsidRPr="00C953CE" w:rsidTr="00E10D11">
        <w:tc>
          <w:tcPr>
            <w:tcW w:w="534" w:type="dxa"/>
            <w:vAlign w:val="center"/>
          </w:tcPr>
          <w:p w:rsidR="00C953CE" w:rsidRPr="00C953CE" w:rsidRDefault="00C953CE" w:rsidP="00C95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proofErr w:type="spellStart"/>
            <w:proofErr w:type="gramStart"/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586" w:type="dxa"/>
            <w:vAlign w:val="center"/>
          </w:tcPr>
          <w:p w:rsidR="00C953CE" w:rsidRPr="00C953CE" w:rsidRDefault="00C953CE" w:rsidP="00C95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Реестровый номер извещения о закупке.           Сайт закупок</w:t>
            </w:r>
          </w:p>
        </w:tc>
        <w:tc>
          <w:tcPr>
            <w:tcW w:w="1674" w:type="dxa"/>
            <w:vAlign w:val="center"/>
          </w:tcPr>
          <w:p w:rsidR="00C953CE" w:rsidRPr="00C953CE" w:rsidRDefault="00C953CE" w:rsidP="00C95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заключенного договора,   контракта</w:t>
            </w:r>
          </w:p>
        </w:tc>
        <w:tc>
          <w:tcPr>
            <w:tcW w:w="1843" w:type="dxa"/>
            <w:vAlign w:val="center"/>
          </w:tcPr>
          <w:p w:rsidR="00C953CE" w:rsidRPr="00C953CE" w:rsidRDefault="00C953CE" w:rsidP="00C95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Предмет договора (Описание лота)</w:t>
            </w:r>
          </w:p>
        </w:tc>
        <w:tc>
          <w:tcPr>
            <w:tcW w:w="1701" w:type="dxa"/>
            <w:vAlign w:val="center"/>
          </w:tcPr>
          <w:p w:rsidR="00C953CE" w:rsidRPr="00C953CE" w:rsidRDefault="00C953CE" w:rsidP="00C95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ОКПД</w:t>
            </w:r>
            <w:proofErr w:type="gramStart"/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vAlign w:val="center"/>
          </w:tcPr>
          <w:p w:rsidR="00C953CE" w:rsidRPr="00C953CE" w:rsidRDefault="00C953CE" w:rsidP="00C95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заключения контракта (договора)</w:t>
            </w:r>
          </w:p>
        </w:tc>
        <w:tc>
          <w:tcPr>
            <w:tcW w:w="1560" w:type="dxa"/>
            <w:vAlign w:val="center"/>
          </w:tcPr>
          <w:p w:rsidR="00C953CE" w:rsidRPr="00C953CE" w:rsidRDefault="00C953CE" w:rsidP="00C95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начала исполнения контракта (договора)</w:t>
            </w:r>
          </w:p>
        </w:tc>
        <w:tc>
          <w:tcPr>
            <w:tcW w:w="1701" w:type="dxa"/>
            <w:vAlign w:val="center"/>
          </w:tcPr>
          <w:p w:rsidR="00C953CE" w:rsidRPr="00C953CE" w:rsidRDefault="00C953CE" w:rsidP="00C95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окончания исполнения контракта (договора)</w:t>
            </w:r>
          </w:p>
        </w:tc>
        <w:tc>
          <w:tcPr>
            <w:tcW w:w="1701" w:type="dxa"/>
            <w:vAlign w:val="center"/>
          </w:tcPr>
          <w:p w:rsidR="00C953CE" w:rsidRPr="00C953CE" w:rsidRDefault="00C953CE" w:rsidP="00C95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1701" w:type="dxa"/>
            <w:vAlign w:val="center"/>
          </w:tcPr>
          <w:p w:rsidR="00C953CE" w:rsidRPr="00C953CE" w:rsidRDefault="00C953CE" w:rsidP="00C953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Стоимость работ по контракту (договору)</w:t>
            </w:r>
          </w:p>
        </w:tc>
      </w:tr>
      <w:tr w:rsidR="00C953CE" w:rsidRPr="00C953CE" w:rsidTr="00E10D11">
        <w:tc>
          <w:tcPr>
            <w:tcW w:w="534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4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953CE" w:rsidRPr="00C953CE" w:rsidTr="00E10D11">
        <w:tc>
          <w:tcPr>
            <w:tcW w:w="534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6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953CE" w:rsidRPr="00C953CE" w:rsidTr="00E10D11">
        <w:tc>
          <w:tcPr>
            <w:tcW w:w="534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6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953CE" w:rsidRPr="00C953CE" w:rsidTr="00E10D11">
        <w:trPr>
          <w:trHeight w:val="391"/>
        </w:trPr>
        <w:tc>
          <w:tcPr>
            <w:tcW w:w="534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6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74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953CE" w:rsidRPr="00C953CE" w:rsidTr="00E10D11">
        <w:trPr>
          <w:trHeight w:val="64"/>
        </w:trPr>
        <w:tc>
          <w:tcPr>
            <w:tcW w:w="14142" w:type="dxa"/>
            <w:gridSpan w:val="9"/>
          </w:tcPr>
          <w:p w:rsidR="00C953CE" w:rsidRPr="00C953CE" w:rsidRDefault="00C953CE" w:rsidP="00C953CE">
            <w:pPr>
              <w:spacing w:line="299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53CE" w:rsidRPr="00C953CE" w:rsidRDefault="00C953CE" w:rsidP="00C953C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953CE" w:rsidRPr="00C953CE" w:rsidRDefault="00C953CE" w:rsidP="00C953C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953CE" w:rsidRPr="00C953CE" w:rsidRDefault="00C953CE" w:rsidP="00E10D11">
      <w:pPr>
        <w:numPr>
          <w:ilvl w:val="0"/>
          <w:numId w:val="7"/>
        </w:numPr>
        <w:spacing w:after="2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53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Сведения о фактическом совокупном размере обязательств по договорам и обязательства по которым признаны </w:t>
      </w:r>
      <w:proofErr w:type="gramStart"/>
      <w:r w:rsidRPr="00C953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сторонами</w:t>
      </w:r>
      <w:proofErr w:type="gramEnd"/>
      <w:r w:rsidRPr="00C953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период с 01 января 20__ года по  31 декабря 20__ год*;</w:t>
      </w:r>
    </w:p>
    <w:tbl>
      <w:tblPr>
        <w:tblStyle w:val="11"/>
        <w:tblW w:w="15843" w:type="dxa"/>
        <w:tblLayout w:type="fixed"/>
        <w:tblLook w:val="04A0"/>
      </w:tblPr>
      <w:tblGrid>
        <w:gridCol w:w="534"/>
        <w:gridCol w:w="1586"/>
        <w:gridCol w:w="1532"/>
        <w:gridCol w:w="1418"/>
        <w:gridCol w:w="1134"/>
        <w:gridCol w:w="1275"/>
        <w:gridCol w:w="1418"/>
        <w:gridCol w:w="1276"/>
        <w:gridCol w:w="1417"/>
        <w:gridCol w:w="1418"/>
        <w:gridCol w:w="1275"/>
        <w:gridCol w:w="1560"/>
      </w:tblGrid>
      <w:tr w:rsidR="00C953CE" w:rsidRPr="00C953CE" w:rsidTr="00E10D11">
        <w:tc>
          <w:tcPr>
            <w:tcW w:w="534" w:type="dxa"/>
          </w:tcPr>
          <w:p w:rsidR="00C953CE" w:rsidRPr="00C953CE" w:rsidRDefault="00C953CE" w:rsidP="00C953C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proofErr w:type="spellStart"/>
            <w:proofErr w:type="gramStart"/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586" w:type="dxa"/>
          </w:tcPr>
          <w:p w:rsidR="00C953CE" w:rsidRPr="00C953CE" w:rsidRDefault="00C953CE" w:rsidP="00C953C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Реестровый номер извещения о закупке.           Сайт закупок</w:t>
            </w:r>
          </w:p>
        </w:tc>
        <w:tc>
          <w:tcPr>
            <w:tcW w:w="1532" w:type="dxa"/>
          </w:tcPr>
          <w:p w:rsidR="00C953CE" w:rsidRPr="00C953CE" w:rsidRDefault="00C953CE" w:rsidP="00C953C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заключенного договора,   контракта</w:t>
            </w:r>
          </w:p>
        </w:tc>
        <w:tc>
          <w:tcPr>
            <w:tcW w:w="1418" w:type="dxa"/>
          </w:tcPr>
          <w:p w:rsidR="00C953CE" w:rsidRPr="00C953CE" w:rsidRDefault="00C953CE" w:rsidP="00C953C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Предмет договора (Описание лота)</w:t>
            </w:r>
          </w:p>
        </w:tc>
        <w:tc>
          <w:tcPr>
            <w:tcW w:w="1134" w:type="dxa"/>
          </w:tcPr>
          <w:p w:rsidR="00C953CE" w:rsidRPr="00C953CE" w:rsidRDefault="00C953CE" w:rsidP="00C953C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ОКПД</w:t>
            </w:r>
            <w:proofErr w:type="gramStart"/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</w:tcPr>
          <w:p w:rsidR="00C953CE" w:rsidRPr="00C953CE" w:rsidRDefault="00C953CE" w:rsidP="00C953C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заключения контракта (договора)</w:t>
            </w:r>
          </w:p>
        </w:tc>
        <w:tc>
          <w:tcPr>
            <w:tcW w:w="1418" w:type="dxa"/>
          </w:tcPr>
          <w:p w:rsidR="00C953CE" w:rsidRPr="00C953CE" w:rsidRDefault="00C953CE" w:rsidP="00C953C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начала исполнения контракта (договора)</w:t>
            </w:r>
          </w:p>
        </w:tc>
        <w:tc>
          <w:tcPr>
            <w:tcW w:w="1276" w:type="dxa"/>
          </w:tcPr>
          <w:p w:rsidR="00C953CE" w:rsidRPr="00C953CE" w:rsidRDefault="00C953CE" w:rsidP="00C953C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окончания исполнения контракта (договора)</w:t>
            </w:r>
          </w:p>
        </w:tc>
        <w:tc>
          <w:tcPr>
            <w:tcW w:w="1417" w:type="dxa"/>
          </w:tcPr>
          <w:p w:rsidR="00C953CE" w:rsidRPr="00C953CE" w:rsidRDefault="00C953CE" w:rsidP="00C953C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1418" w:type="dxa"/>
          </w:tcPr>
          <w:p w:rsidR="00C953CE" w:rsidRPr="00C953CE" w:rsidRDefault="00C953CE" w:rsidP="00C953C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Стоимость работ по контракту (договору)</w:t>
            </w:r>
          </w:p>
        </w:tc>
        <w:tc>
          <w:tcPr>
            <w:tcW w:w="1275" w:type="dxa"/>
          </w:tcPr>
          <w:p w:rsidR="00C953CE" w:rsidRPr="00C953CE" w:rsidRDefault="00C953CE" w:rsidP="00C953C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Стоимость выполненных работ по контракту (договору)</w:t>
            </w:r>
          </w:p>
        </w:tc>
        <w:tc>
          <w:tcPr>
            <w:tcW w:w="1560" w:type="dxa"/>
          </w:tcPr>
          <w:p w:rsidR="00C953CE" w:rsidRPr="00C953CE" w:rsidRDefault="00C953CE" w:rsidP="00C953C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Документ</w:t>
            </w:r>
            <w:proofErr w:type="gramEnd"/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подтверждающий факт приемки результатов работ (формы КС-2, КС-3)</w:t>
            </w:r>
          </w:p>
        </w:tc>
      </w:tr>
      <w:tr w:rsidR="00C953CE" w:rsidRPr="00C953CE" w:rsidTr="00E10D11">
        <w:tc>
          <w:tcPr>
            <w:tcW w:w="534" w:type="dxa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953CE" w:rsidRPr="00C953CE" w:rsidTr="00E10D11">
        <w:tc>
          <w:tcPr>
            <w:tcW w:w="534" w:type="dxa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6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32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953CE" w:rsidRPr="00C953CE" w:rsidTr="00E10D11">
        <w:tc>
          <w:tcPr>
            <w:tcW w:w="534" w:type="dxa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6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3CE" w:rsidRPr="00C953CE" w:rsidTr="00E10D11">
        <w:tc>
          <w:tcPr>
            <w:tcW w:w="534" w:type="dxa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6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3CE" w:rsidRPr="00C953CE" w:rsidTr="00E10D11">
        <w:tc>
          <w:tcPr>
            <w:tcW w:w="11590" w:type="dxa"/>
            <w:gridSpan w:val="9"/>
          </w:tcPr>
          <w:p w:rsidR="00C953CE" w:rsidRPr="00C953CE" w:rsidRDefault="00C953CE" w:rsidP="00C953CE">
            <w:pPr>
              <w:spacing w:line="299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953CE" w:rsidRPr="00C953CE" w:rsidRDefault="00C953CE" w:rsidP="00C953CE">
      <w:pPr>
        <w:spacing w:after="20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953CE" w:rsidRPr="00C953CE" w:rsidRDefault="00C953CE" w:rsidP="00C953CE">
      <w:pPr>
        <w:numPr>
          <w:ilvl w:val="0"/>
          <w:numId w:val="7"/>
        </w:numPr>
        <w:spacing w:after="2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53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завершено*:</w:t>
      </w:r>
    </w:p>
    <w:tbl>
      <w:tblPr>
        <w:tblStyle w:val="11"/>
        <w:tblW w:w="15843" w:type="dxa"/>
        <w:tblLayout w:type="fixed"/>
        <w:tblLook w:val="04A0"/>
      </w:tblPr>
      <w:tblGrid>
        <w:gridCol w:w="534"/>
        <w:gridCol w:w="1417"/>
        <w:gridCol w:w="1260"/>
        <w:gridCol w:w="1433"/>
        <w:gridCol w:w="993"/>
        <w:gridCol w:w="1417"/>
        <w:gridCol w:w="1418"/>
        <w:gridCol w:w="1417"/>
        <w:gridCol w:w="1134"/>
        <w:gridCol w:w="1276"/>
        <w:gridCol w:w="1276"/>
        <w:gridCol w:w="1134"/>
        <w:gridCol w:w="1134"/>
      </w:tblGrid>
      <w:tr w:rsidR="00C953CE" w:rsidRPr="00C953CE" w:rsidTr="00E10D11">
        <w:tc>
          <w:tcPr>
            <w:tcW w:w="534" w:type="dxa"/>
          </w:tcPr>
          <w:p w:rsidR="00C953CE" w:rsidRPr="00C953CE" w:rsidRDefault="00C953CE" w:rsidP="00C953C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proofErr w:type="spellStart"/>
            <w:proofErr w:type="gramStart"/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</w:tcPr>
          <w:p w:rsidR="00C953CE" w:rsidRPr="00C953CE" w:rsidRDefault="00C953CE" w:rsidP="00C953C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Реестровый номер извещения о закупке.           Сайт закупок</w:t>
            </w:r>
          </w:p>
        </w:tc>
        <w:tc>
          <w:tcPr>
            <w:tcW w:w="1260" w:type="dxa"/>
          </w:tcPr>
          <w:p w:rsidR="00C953CE" w:rsidRPr="00C953CE" w:rsidRDefault="00C953CE" w:rsidP="00C953C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заключенного договора,   контракта</w:t>
            </w:r>
          </w:p>
        </w:tc>
        <w:tc>
          <w:tcPr>
            <w:tcW w:w="1433" w:type="dxa"/>
          </w:tcPr>
          <w:p w:rsidR="00C953CE" w:rsidRPr="00C953CE" w:rsidRDefault="00C953CE" w:rsidP="00C953C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Предмет договора (Описание лота)</w:t>
            </w:r>
          </w:p>
        </w:tc>
        <w:tc>
          <w:tcPr>
            <w:tcW w:w="993" w:type="dxa"/>
          </w:tcPr>
          <w:p w:rsidR="00C953CE" w:rsidRPr="00C953CE" w:rsidRDefault="00C953CE" w:rsidP="00C953C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ОКПД</w:t>
            </w:r>
            <w:proofErr w:type="gramStart"/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C953CE" w:rsidRPr="00C953CE" w:rsidRDefault="00C953CE" w:rsidP="00C953C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заключения контракта (договора)</w:t>
            </w:r>
          </w:p>
        </w:tc>
        <w:tc>
          <w:tcPr>
            <w:tcW w:w="1418" w:type="dxa"/>
          </w:tcPr>
          <w:p w:rsidR="00C953CE" w:rsidRPr="00C953CE" w:rsidRDefault="00C953CE" w:rsidP="00C953C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начала исполнения контракта (договора)</w:t>
            </w:r>
          </w:p>
        </w:tc>
        <w:tc>
          <w:tcPr>
            <w:tcW w:w="1417" w:type="dxa"/>
          </w:tcPr>
          <w:p w:rsidR="00C953CE" w:rsidRPr="00C953CE" w:rsidRDefault="00C953CE" w:rsidP="00C953C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окончания исполнения контракта (договора)</w:t>
            </w:r>
          </w:p>
        </w:tc>
        <w:tc>
          <w:tcPr>
            <w:tcW w:w="1134" w:type="dxa"/>
          </w:tcPr>
          <w:p w:rsidR="00C953CE" w:rsidRPr="00C953CE" w:rsidRDefault="00C953CE" w:rsidP="00C953C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1276" w:type="dxa"/>
          </w:tcPr>
          <w:p w:rsidR="00C953CE" w:rsidRPr="00C953CE" w:rsidRDefault="00C953CE" w:rsidP="00C953C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Стоимость работ по контракту (договору)</w:t>
            </w:r>
          </w:p>
        </w:tc>
        <w:tc>
          <w:tcPr>
            <w:tcW w:w="1276" w:type="dxa"/>
          </w:tcPr>
          <w:p w:rsidR="00C953CE" w:rsidRPr="00C953CE" w:rsidRDefault="00C953CE" w:rsidP="00C953C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Стоимость выполненных работ по контракту (договору)</w:t>
            </w:r>
          </w:p>
        </w:tc>
        <w:tc>
          <w:tcPr>
            <w:tcW w:w="1134" w:type="dxa"/>
          </w:tcPr>
          <w:p w:rsidR="00C953CE" w:rsidRPr="00C953CE" w:rsidRDefault="00C953CE" w:rsidP="00C953C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Стоимость  не выполненных работ по контракту (договору)</w:t>
            </w:r>
          </w:p>
        </w:tc>
        <w:tc>
          <w:tcPr>
            <w:tcW w:w="1134" w:type="dxa"/>
          </w:tcPr>
          <w:p w:rsidR="00C953CE" w:rsidRPr="00C953CE" w:rsidRDefault="00C953CE" w:rsidP="00C953C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Документ</w:t>
            </w:r>
            <w:proofErr w:type="gramEnd"/>
            <w:r w:rsidRPr="00C95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подтверждающий факт приемки результатов работ (форма  КС-2)</w:t>
            </w:r>
          </w:p>
        </w:tc>
      </w:tr>
      <w:tr w:rsidR="00C953CE" w:rsidRPr="00C953CE" w:rsidTr="00E10D11">
        <w:tc>
          <w:tcPr>
            <w:tcW w:w="534" w:type="dxa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3" w:type="dxa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953CE" w:rsidRPr="00C953CE" w:rsidTr="00E10D11">
        <w:tc>
          <w:tcPr>
            <w:tcW w:w="534" w:type="dxa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33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953CE" w:rsidRPr="00C953CE" w:rsidTr="00E10D11">
        <w:tc>
          <w:tcPr>
            <w:tcW w:w="534" w:type="dxa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33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953CE" w:rsidRPr="00C953CE" w:rsidTr="00E10D11">
        <w:tc>
          <w:tcPr>
            <w:tcW w:w="534" w:type="dxa"/>
          </w:tcPr>
          <w:p w:rsidR="00C953CE" w:rsidRPr="00C953CE" w:rsidRDefault="00C953CE" w:rsidP="00C953CE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3CE" w:rsidRPr="00C953CE" w:rsidTr="00E10D11">
        <w:tc>
          <w:tcPr>
            <w:tcW w:w="11023" w:type="dxa"/>
            <w:gridSpan w:val="9"/>
          </w:tcPr>
          <w:p w:rsidR="00C953CE" w:rsidRPr="00C953CE" w:rsidRDefault="00C953CE" w:rsidP="00C953CE">
            <w:pPr>
              <w:spacing w:line="299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C953CE" w:rsidRPr="00C953CE" w:rsidRDefault="00C953CE" w:rsidP="00C953CE">
            <w:pPr>
              <w:spacing w:line="29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53CE" w:rsidRPr="00C953CE" w:rsidRDefault="00C953CE" w:rsidP="00C953CE">
      <w:pPr>
        <w:shd w:val="clear" w:color="auto" w:fill="FFFFFF"/>
        <w:spacing w:line="200" w:lineRule="atLeast"/>
        <w:ind w:firstLine="48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53CE" w:rsidRDefault="00C953CE" w:rsidP="00C953CE">
      <w:pPr>
        <w:shd w:val="clear" w:color="auto" w:fill="FFFFFF"/>
        <w:spacing w:line="200" w:lineRule="atLeast"/>
        <w:ind w:firstLine="48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D11" w:rsidRPr="00C953CE" w:rsidRDefault="00E10D11" w:rsidP="00C953CE">
      <w:pPr>
        <w:shd w:val="clear" w:color="auto" w:fill="FFFFFF"/>
        <w:spacing w:line="200" w:lineRule="atLeast"/>
        <w:ind w:firstLine="48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53CE" w:rsidRPr="00C953CE" w:rsidRDefault="00C953CE" w:rsidP="00C953CE">
      <w:pPr>
        <w:shd w:val="clear" w:color="auto" w:fill="FFFFFF"/>
        <w:spacing w:line="200" w:lineRule="atLeast"/>
        <w:ind w:firstLine="48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3C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* Учитываются обязательства по договорам в рамках:</w:t>
      </w:r>
    </w:p>
    <w:p w:rsidR="00C953CE" w:rsidRPr="00C953CE" w:rsidRDefault="00C953CE" w:rsidP="00C953CE">
      <w:pPr>
        <w:shd w:val="clear" w:color="auto" w:fill="FFFFFF"/>
        <w:spacing w:line="200" w:lineRule="atLeast"/>
        <w:ind w:firstLine="48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C953CE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1. 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(в том числе закупки у единственного поставщика (подрядчика, исполнителя), предусмотренные пунктами 24 и 25 статьи 93 указанного Федерального закона);</w:t>
      </w:r>
    </w:p>
    <w:p w:rsidR="00C953CE" w:rsidRPr="00C953CE" w:rsidRDefault="00C953CE" w:rsidP="00C953CE">
      <w:pPr>
        <w:shd w:val="clear" w:color="auto" w:fill="FFFFFF"/>
        <w:spacing w:line="200" w:lineRule="atLeast"/>
        <w:ind w:firstLine="4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3CE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2. Федерального закона от 18 июля 2011 г. № 223-ФЗ "О закупках товаров, работ, услуг отдельными видами юридических лиц";</w:t>
      </w:r>
    </w:p>
    <w:p w:rsidR="00C953CE" w:rsidRPr="00C953CE" w:rsidRDefault="00C953CE" w:rsidP="00C953CE">
      <w:pPr>
        <w:shd w:val="clear" w:color="auto" w:fill="FFFFFF"/>
        <w:spacing w:line="200" w:lineRule="atLeast"/>
        <w:ind w:firstLine="48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3CE">
        <w:rPr>
          <w:rFonts w:ascii="Times New Roman" w:eastAsia="Times New Roman" w:hAnsi="Times New Roman" w:cs="Times New Roman"/>
          <w:sz w:val="20"/>
          <w:szCs w:val="20"/>
          <w:lang w:eastAsia="ru-RU"/>
        </w:rPr>
        <w:t>3. </w:t>
      </w:r>
      <w:proofErr w:type="gramStart"/>
      <w:r w:rsidRPr="00C953C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домах";</w:t>
      </w:r>
      <w:proofErr w:type="gramEnd"/>
    </w:p>
    <w:p w:rsidR="00C953CE" w:rsidRPr="00C953CE" w:rsidRDefault="00C953CE" w:rsidP="00C953CE">
      <w:pPr>
        <w:shd w:val="clear" w:color="auto" w:fill="FFFFFF"/>
        <w:spacing w:line="200" w:lineRule="atLeast"/>
        <w:ind w:firstLine="482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C953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Pr="00C953CE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К уведомлению прилагаются копии документов (договоров, дополнительных соглашений к ним, актов приемки результатов работ);</w:t>
      </w:r>
    </w:p>
    <w:p w:rsidR="00C953CE" w:rsidRPr="00C953CE" w:rsidRDefault="00C953CE" w:rsidP="00C953CE">
      <w:pPr>
        <w:shd w:val="clear" w:color="auto" w:fill="FFFFFF"/>
        <w:spacing w:line="200" w:lineRule="atLeast"/>
        <w:ind w:firstLine="482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C953CE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5. 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 </w:t>
      </w:r>
    </w:p>
    <w:p w:rsidR="00C953CE" w:rsidRPr="00C953CE" w:rsidRDefault="00C953CE" w:rsidP="00C953CE">
      <w:pPr>
        <w:shd w:val="clear" w:color="auto" w:fill="FFFFFF"/>
        <w:spacing w:line="200" w:lineRule="atLeast"/>
        <w:ind w:firstLine="48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53CE" w:rsidRPr="00C953CE" w:rsidRDefault="00C953CE" w:rsidP="00C953CE">
      <w:pPr>
        <w:shd w:val="clear" w:color="auto" w:fill="FFFFFF"/>
        <w:spacing w:line="200" w:lineRule="atLeast"/>
        <w:ind w:firstLine="48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53CE" w:rsidRPr="00C953CE" w:rsidRDefault="00C953CE" w:rsidP="00C953CE">
      <w:pPr>
        <w:spacing w:after="200"/>
        <w:ind w:right="1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953C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53CE" w:rsidRPr="00C953CE" w:rsidRDefault="00C953CE" w:rsidP="00C953CE">
      <w:pPr>
        <w:spacing w:line="240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C953CE">
        <w:rPr>
          <w:rFonts w:ascii="Times New Roman" w:eastAsiaTheme="minorHAnsi" w:hAnsi="Times New Roman" w:cs="Times New Roman"/>
          <w:color w:val="auto"/>
          <w:lang w:eastAsia="en-US"/>
        </w:rPr>
        <w:t xml:space="preserve">_______________________________________________                                         _________________   </w:t>
      </w:r>
      <w:r w:rsidRPr="00C953CE">
        <w:rPr>
          <w:rFonts w:ascii="Times New Roman" w:eastAsiaTheme="minorHAnsi" w:hAnsi="Times New Roman" w:cs="Times New Roman"/>
          <w:color w:val="auto"/>
          <w:lang w:eastAsia="en-US"/>
        </w:rPr>
        <w:tab/>
        <w:t xml:space="preserve">                                           _______________________________      </w:t>
      </w:r>
    </w:p>
    <w:p w:rsidR="00C953CE" w:rsidRPr="00C953CE" w:rsidRDefault="00C953CE" w:rsidP="00C953CE">
      <w:pPr>
        <w:spacing w:line="240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C953CE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 (Должность уполномоченного лица)                                                                           (Подпись)                                  </w:t>
      </w:r>
      <w:r w:rsidRPr="00C953CE">
        <w:rPr>
          <w:rFonts w:ascii="Times New Roman" w:eastAsiaTheme="minorHAnsi" w:hAnsi="Times New Roman" w:cs="Times New Roman"/>
          <w:i/>
          <w:color w:val="auto"/>
          <w:lang w:eastAsia="en-US"/>
        </w:rPr>
        <w:tab/>
        <w:t xml:space="preserve">                                               (Фамилия И.О.)</w:t>
      </w:r>
    </w:p>
    <w:p w:rsidR="00C953CE" w:rsidRPr="00C953CE" w:rsidRDefault="00C953CE" w:rsidP="00C953CE">
      <w:pPr>
        <w:spacing w:line="240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C953CE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                                                                                                                     М.П.</w:t>
      </w:r>
    </w:p>
    <w:p w:rsidR="00C953CE" w:rsidRPr="00C953CE" w:rsidRDefault="00C953CE" w:rsidP="00C953CE">
      <w:pPr>
        <w:spacing w:line="240" w:lineRule="auto"/>
        <w:rPr>
          <w:rFonts w:ascii="Times New Roman" w:eastAsiaTheme="minorHAnsi" w:hAnsi="Times New Roman" w:cstheme="minorBidi"/>
          <w:color w:val="auto"/>
          <w:sz w:val="24"/>
          <w:szCs w:val="24"/>
          <w:lang w:eastAsia="en-US"/>
        </w:rPr>
      </w:pPr>
    </w:p>
    <w:p w:rsidR="00160D56" w:rsidRDefault="00160D56">
      <w:pPr>
        <w:ind w:left="380"/>
      </w:pPr>
    </w:p>
    <w:p w:rsidR="00160D56" w:rsidRDefault="00160D56">
      <w:pPr>
        <w:ind w:left="380"/>
      </w:pPr>
    </w:p>
    <w:p w:rsidR="00160D56" w:rsidRDefault="00160D56">
      <w:pPr>
        <w:ind w:left="380"/>
      </w:pPr>
    </w:p>
    <w:p w:rsidR="00160D56" w:rsidRDefault="00160D56">
      <w:pPr>
        <w:ind w:left="380"/>
      </w:pPr>
    </w:p>
    <w:p w:rsidR="0000600E" w:rsidRDefault="0000600E" w:rsidP="0000600E">
      <w:pPr>
        <w:pStyle w:val="1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00600E" w:rsidSect="00FD6311">
      <w:pgSz w:w="16834" w:h="11909" w:orient="landscape"/>
      <w:pgMar w:top="851" w:right="674" w:bottom="1134" w:left="851" w:header="284" w:footer="38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E8A" w:rsidRDefault="00BC6E8A">
      <w:pPr>
        <w:spacing w:line="240" w:lineRule="auto"/>
      </w:pPr>
      <w:r>
        <w:separator/>
      </w:r>
    </w:p>
  </w:endnote>
  <w:endnote w:type="continuationSeparator" w:id="0">
    <w:p w:rsidR="00BC6E8A" w:rsidRDefault="00B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E8A" w:rsidRPr="00160DF5" w:rsidRDefault="00047FD2">
    <w:pPr>
      <w:pStyle w:val="af9"/>
      <w:jc w:val="right"/>
      <w:rPr>
        <w:rFonts w:ascii="Times New Roman" w:hAnsi="Times New Roman"/>
      </w:rPr>
    </w:pPr>
    <w:r w:rsidRPr="00160DF5">
      <w:rPr>
        <w:rFonts w:ascii="Times New Roman" w:hAnsi="Times New Roman"/>
      </w:rPr>
      <w:fldChar w:fldCharType="begin"/>
    </w:r>
    <w:r w:rsidR="00BC6E8A" w:rsidRPr="00160DF5">
      <w:rPr>
        <w:rFonts w:ascii="Times New Roman" w:hAnsi="Times New Roman"/>
      </w:rPr>
      <w:instrText xml:space="preserve"> PAGE   \* MERGEFORMAT </w:instrText>
    </w:r>
    <w:r w:rsidRPr="00160DF5">
      <w:rPr>
        <w:rFonts w:ascii="Times New Roman" w:hAnsi="Times New Roman"/>
      </w:rPr>
      <w:fldChar w:fldCharType="separate"/>
    </w:r>
    <w:r w:rsidR="006239D8">
      <w:rPr>
        <w:rFonts w:ascii="Times New Roman" w:hAnsi="Times New Roman"/>
        <w:noProof/>
      </w:rPr>
      <w:t>16</w:t>
    </w:r>
    <w:r w:rsidRPr="00160DF5">
      <w:rPr>
        <w:rFonts w:ascii="Times New Roman" w:hAnsi="Times New Roman"/>
      </w:rPr>
      <w:fldChar w:fldCharType="end"/>
    </w:r>
  </w:p>
  <w:p w:rsidR="00BC6E8A" w:rsidRDefault="00BC6E8A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E8A" w:rsidRDefault="00BC6E8A">
      <w:pPr>
        <w:spacing w:line="240" w:lineRule="auto"/>
      </w:pPr>
      <w:r>
        <w:separator/>
      </w:r>
    </w:p>
  </w:footnote>
  <w:footnote w:type="continuationSeparator" w:id="0">
    <w:p w:rsidR="00BC6E8A" w:rsidRDefault="00BC6E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E247292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499" w:hanging="648"/>
      </w:pPr>
      <w:rPr>
        <w:rFonts w:hint="default"/>
        <w:b w:val="0"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0AF750D"/>
    <w:multiLevelType w:val="hybridMultilevel"/>
    <w:tmpl w:val="EED01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6">
    <w:nsid w:val="3E6E5504"/>
    <w:multiLevelType w:val="hybridMultilevel"/>
    <w:tmpl w:val="428435F8"/>
    <w:lvl w:ilvl="0" w:tplc="E44E2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C13212"/>
    <w:rsid w:val="000007EB"/>
    <w:rsid w:val="00000A4A"/>
    <w:rsid w:val="0000600E"/>
    <w:rsid w:val="00016F22"/>
    <w:rsid w:val="000329F8"/>
    <w:rsid w:val="000331EB"/>
    <w:rsid w:val="0003449B"/>
    <w:rsid w:val="00047FD2"/>
    <w:rsid w:val="0005129D"/>
    <w:rsid w:val="000638F9"/>
    <w:rsid w:val="00077507"/>
    <w:rsid w:val="000A18D4"/>
    <w:rsid w:val="000A26AE"/>
    <w:rsid w:val="000B34F0"/>
    <w:rsid w:val="000B4166"/>
    <w:rsid w:val="000B4B50"/>
    <w:rsid w:val="000D0754"/>
    <w:rsid w:val="000D33E8"/>
    <w:rsid w:val="000F1752"/>
    <w:rsid w:val="000F225C"/>
    <w:rsid w:val="000F5161"/>
    <w:rsid w:val="00106644"/>
    <w:rsid w:val="001170EE"/>
    <w:rsid w:val="00132338"/>
    <w:rsid w:val="00133C61"/>
    <w:rsid w:val="00160D56"/>
    <w:rsid w:val="00160DF5"/>
    <w:rsid w:val="00163712"/>
    <w:rsid w:val="00172735"/>
    <w:rsid w:val="00172A69"/>
    <w:rsid w:val="00176B78"/>
    <w:rsid w:val="00180045"/>
    <w:rsid w:val="001828F9"/>
    <w:rsid w:val="00190EB3"/>
    <w:rsid w:val="00193AF4"/>
    <w:rsid w:val="001B3D73"/>
    <w:rsid w:val="001D070A"/>
    <w:rsid w:val="001D7271"/>
    <w:rsid w:val="001D7C62"/>
    <w:rsid w:val="001E070D"/>
    <w:rsid w:val="001F54E6"/>
    <w:rsid w:val="00200A04"/>
    <w:rsid w:val="00206968"/>
    <w:rsid w:val="002133D4"/>
    <w:rsid w:val="002135DA"/>
    <w:rsid w:val="002620EB"/>
    <w:rsid w:val="002632A9"/>
    <w:rsid w:val="00264F41"/>
    <w:rsid w:val="00282175"/>
    <w:rsid w:val="002B0BF3"/>
    <w:rsid w:val="002B7A5E"/>
    <w:rsid w:val="002C04FC"/>
    <w:rsid w:val="002D23FC"/>
    <w:rsid w:val="002E59A7"/>
    <w:rsid w:val="002F043D"/>
    <w:rsid w:val="00313E36"/>
    <w:rsid w:val="00322E05"/>
    <w:rsid w:val="00330304"/>
    <w:rsid w:val="003315B5"/>
    <w:rsid w:val="00332227"/>
    <w:rsid w:val="00333878"/>
    <w:rsid w:val="00336497"/>
    <w:rsid w:val="00336735"/>
    <w:rsid w:val="003449EC"/>
    <w:rsid w:val="0035393B"/>
    <w:rsid w:val="00360320"/>
    <w:rsid w:val="0039347A"/>
    <w:rsid w:val="00394783"/>
    <w:rsid w:val="003A3ED5"/>
    <w:rsid w:val="003B4F97"/>
    <w:rsid w:val="003C1CEC"/>
    <w:rsid w:val="003C5F5B"/>
    <w:rsid w:val="003F0679"/>
    <w:rsid w:val="003F3145"/>
    <w:rsid w:val="0040183B"/>
    <w:rsid w:val="004028C6"/>
    <w:rsid w:val="004241B5"/>
    <w:rsid w:val="004474FC"/>
    <w:rsid w:val="00460967"/>
    <w:rsid w:val="004671F5"/>
    <w:rsid w:val="00476D30"/>
    <w:rsid w:val="00484B32"/>
    <w:rsid w:val="004A176E"/>
    <w:rsid w:val="004A5754"/>
    <w:rsid w:val="004E0DAE"/>
    <w:rsid w:val="004F27BB"/>
    <w:rsid w:val="004F3A6F"/>
    <w:rsid w:val="00505C80"/>
    <w:rsid w:val="00521648"/>
    <w:rsid w:val="00531B48"/>
    <w:rsid w:val="00541105"/>
    <w:rsid w:val="00574050"/>
    <w:rsid w:val="005814A2"/>
    <w:rsid w:val="0059285E"/>
    <w:rsid w:val="00596A9D"/>
    <w:rsid w:val="005A1BAB"/>
    <w:rsid w:val="005B748B"/>
    <w:rsid w:val="005D3E68"/>
    <w:rsid w:val="005E40C3"/>
    <w:rsid w:val="006027F1"/>
    <w:rsid w:val="00612DD6"/>
    <w:rsid w:val="006132C8"/>
    <w:rsid w:val="006239D8"/>
    <w:rsid w:val="0064056C"/>
    <w:rsid w:val="006407F2"/>
    <w:rsid w:val="006466AE"/>
    <w:rsid w:val="006468AD"/>
    <w:rsid w:val="006468CB"/>
    <w:rsid w:val="00654DFE"/>
    <w:rsid w:val="006763F2"/>
    <w:rsid w:val="00683215"/>
    <w:rsid w:val="00684130"/>
    <w:rsid w:val="00696F32"/>
    <w:rsid w:val="006A2175"/>
    <w:rsid w:val="006B19D7"/>
    <w:rsid w:val="006B3AD7"/>
    <w:rsid w:val="006C0F7D"/>
    <w:rsid w:val="006C60E7"/>
    <w:rsid w:val="006D49F7"/>
    <w:rsid w:val="006E56CF"/>
    <w:rsid w:val="006F2E7F"/>
    <w:rsid w:val="00702C24"/>
    <w:rsid w:val="00711D43"/>
    <w:rsid w:val="00712D66"/>
    <w:rsid w:val="00714D1D"/>
    <w:rsid w:val="0071666D"/>
    <w:rsid w:val="007203E8"/>
    <w:rsid w:val="00724939"/>
    <w:rsid w:val="00731428"/>
    <w:rsid w:val="0073250E"/>
    <w:rsid w:val="00733774"/>
    <w:rsid w:val="00736924"/>
    <w:rsid w:val="00741E59"/>
    <w:rsid w:val="00746DBB"/>
    <w:rsid w:val="00757728"/>
    <w:rsid w:val="0076114E"/>
    <w:rsid w:val="007752DA"/>
    <w:rsid w:val="00777FD4"/>
    <w:rsid w:val="007802CF"/>
    <w:rsid w:val="00783951"/>
    <w:rsid w:val="007859BE"/>
    <w:rsid w:val="00786CAB"/>
    <w:rsid w:val="0078765A"/>
    <w:rsid w:val="00797B58"/>
    <w:rsid w:val="007B4B26"/>
    <w:rsid w:val="007B649E"/>
    <w:rsid w:val="007C5E65"/>
    <w:rsid w:val="007E30EF"/>
    <w:rsid w:val="007E66F8"/>
    <w:rsid w:val="007F33F9"/>
    <w:rsid w:val="0080208B"/>
    <w:rsid w:val="008038F2"/>
    <w:rsid w:val="00804AC7"/>
    <w:rsid w:val="00806B37"/>
    <w:rsid w:val="00812E7B"/>
    <w:rsid w:val="00822D40"/>
    <w:rsid w:val="0082671B"/>
    <w:rsid w:val="00831F98"/>
    <w:rsid w:val="0085419E"/>
    <w:rsid w:val="0085561C"/>
    <w:rsid w:val="00857F46"/>
    <w:rsid w:val="0086255C"/>
    <w:rsid w:val="008628BA"/>
    <w:rsid w:val="00864187"/>
    <w:rsid w:val="00880EBC"/>
    <w:rsid w:val="008814DB"/>
    <w:rsid w:val="0088172E"/>
    <w:rsid w:val="00881D6D"/>
    <w:rsid w:val="00883B1D"/>
    <w:rsid w:val="00894B5F"/>
    <w:rsid w:val="008969E6"/>
    <w:rsid w:val="008A0BCB"/>
    <w:rsid w:val="008A5848"/>
    <w:rsid w:val="008A7B33"/>
    <w:rsid w:val="008A7DAD"/>
    <w:rsid w:val="008B1037"/>
    <w:rsid w:val="008D06B2"/>
    <w:rsid w:val="008D4C83"/>
    <w:rsid w:val="00913699"/>
    <w:rsid w:val="0093430F"/>
    <w:rsid w:val="0093687E"/>
    <w:rsid w:val="00944914"/>
    <w:rsid w:val="00953345"/>
    <w:rsid w:val="0095702C"/>
    <w:rsid w:val="009615AE"/>
    <w:rsid w:val="00986E98"/>
    <w:rsid w:val="00994B91"/>
    <w:rsid w:val="00995A52"/>
    <w:rsid w:val="0099627E"/>
    <w:rsid w:val="009979F9"/>
    <w:rsid w:val="009A0C13"/>
    <w:rsid w:val="009B60D6"/>
    <w:rsid w:val="009C4F7C"/>
    <w:rsid w:val="009C74EB"/>
    <w:rsid w:val="009D777F"/>
    <w:rsid w:val="009E7BEA"/>
    <w:rsid w:val="00A011AD"/>
    <w:rsid w:val="00A2261B"/>
    <w:rsid w:val="00A22FD0"/>
    <w:rsid w:val="00A34609"/>
    <w:rsid w:val="00A54388"/>
    <w:rsid w:val="00A566E8"/>
    <w:rsid w:val="00A61C2F"/>
    <w:rsid w:val="00A63E43"/>
    <w:rsid w:val="00A87345"/>
    <w:rsid w:val="00A87F27"/>
    <w:rsid w:val="00A90986"/>
    <w:rsid w:val="00AA25F5"/>
    <w:rsid w:val="00AA37F8"/>
    <w:rsid w:val="00AA748C"/>
    <w:rsid w:val="00AB022A"/>
    <w:rsid w:val="00AB1FFC"/>
    <w:rsid w:val="00AC031D"/>
    <w:rsid w:val="00AE0FA0"/>
    <w:rsid w:val="00AE3B27"/>
    <w:rsid w:val="00AF3465"/>
    <w:rsid w:val="00AF7503"/>
    <w:rsid w:val="00B04F97"/>
    <w:rsid w:val="00B06890"/>
    <w:rsid w:val="00B10100"/>
    <w:rsid w:val="00B20E29"/>
    <w:rsid w:val="00B21C24"/>
    <w:rsid w:val="00B21FD2"/>
    <w:rsid w:val="00B26D7F"/>
    <w:rsid w:val="00B27DD3"/>
    <w:rsid w:val="00B32C60"/>
    <w:rsid w:val="00B36C7F"/>
    <w:rsid w:val="00B424D7"/>
    <w:rsid w:val="00B51525"/>
    <w:rsid w:val="00B57D92"/>
    <w:rsid w:val="00B65670"/>
    <w:rsid w:val="00B741D0"/>
    <w:rsid w:val="00B75D2C"/>
    <w:rsid w:val="00B8049D"/>
    <w:rsid w:val="00B9154E"/>
    <w:rsid w:val="00B96CD2"/>
    <w:rsid w:val="00BA1A17"/>
    <w:rsid w:val="00BB00BC"/>
    <w:rsid w:val="00BB030F"/>
    <w:rsid w:val="00BB4456"/>
    <w:rsid w:val="00BC6E8A"/>
    <w:rsid w:val="00BD436B"/>
    <w:rsid w:val="00BE0052"/>
    <w:rsid w:val="00BE69E1"/>
    <w:rsid w:val="00BF185E"/>
    <w:rsid w:val="00BF45D2"/>
    <w:rsid w:val="00BF52E8"/>
    <w:rsid w:val="00C02610"/>
    <w:rsid w:val="00C03E7B"/>
    <w:rsid w:val="00C13212"/>
    <w:rsid w:val="00C151F2"/>
    <w:rsid w:val="00C36D6A"/>
    <w:rsid w:val="00C471D2"/>
    <w:rsid w:val="00C476EA"/>
    <w:rsid w:val="00C529F3"/>
    <w:rsid w:val="00C65FFE"/>
    <w:rsid w:val="00C72D24"/>
    <w:rsid w:val="00C73892"/>
    <w:rsid w:val="00C73DAE"/>
    <w:rsid w:val="00C953CE"/>
    <w:rsid w:val="00C95B48"/>
    <w:rsid w:val="00C96EF7"/>
    <w:rsid w:val="00C971E5"/>
    <w:rsid w:val="00CB11CF"/>
    <w:rsid w:val="00CB27B5"/>
    <w:rsid w:val="00CB7468"/>
    <w:rsid w:val="00CC7096"/>
    <w:rsid w:val="00CD0DC3"/>
    <w:rsid w:val="00CD1BB5"/>
    <w:rsid w:val="00CD2713"/>
    <w:rsid w:val="00CE2EAE"/>
    <w:rsid w:val="00CF0D2B"/>
    <w:rsid w:val="00D13603"/>
    <w:rsid w:val="00D149EC"/>
    <w:rsid w:val="00D300CC"/>
    <w:rsid w:val="00D53B00"/>
    <w:rsid w:val="00D63BB5"/>
    <w:rsid w:val="00D65CC9"/>
    <w:rsid w:val="00D7436E"/>
    <w:rsid w:val="00D76798"/>
    <w:rsid w:val="00D77AEA"/>
    <w:rsid w:val="00D97953"/>
    <w:rsid w:val="00DB205C"/>
    <w:rsid w:val="00DB46FD"/>
    <w:rsid w:val="00DD17D5"/>
    <w:rsid w:val="00DD3C77"/>
    <w:rsid w:val="00DE28BC"/>
    <w:rsid w:val="00DF26B2"/>
    <w:rsid w:val="00E04D83"/>
    <w:rsid w:val="00E05E34"/>
    <w:rsid w:val="00E10D00"/>
    <w:rsid w:val="00E10D11"/>
    <w:rsid w:val="00E16DCF"/>
    <w:rsid w:val="00E524CA"/>
    <w:rsid w:val="00E5670D"/>
    <w:rsid w:val="00E66AEF"/>
    <w:rsid w:val="00E719F6"/>
    <w:rsid w:val="00E825B7"/>
    <w:rsid w:val="00E91686"/>
    <w:rsid w:val="00E9233C"/>
    <w:rsid w:val="00E940DE"/>
    <w:rsid w:val="00EA1D33"/>
    <w:rsid w:val="00EC7953"/>
    <w:rsid w:val="00ED74D5"/>
    <w:rsid w:val="00F01F07"/>
    <w:rsid w:val="00F15C1C"/>
    <w:rsid w:val="00F1732B"/>
    <w:rsid w:val="00F26BB5"/>
    <w:rsid w:val="00F353C2"/>
    <w:rsid w:val="00F3617B"/>
    <w:rsid w:val="00F428C3"/>
    <w:rsid w:val="00F667C0"/>
    <w:rsid w:val="00F67B08"/>
    <w:rsid w:val="00FA0667"/>
    <w:rsid w:val="00FA508C"/>
    <w:rsid w:val="00FA5DE4"/>
    <w:rsid w:val="00FB0017"/>
    <w:rsid w:val="00FB6853"/>
    <w:rsid w:val="00FC5C24"/>
    <w:rsid w:val="00FD2317"/>
    <w:rsid w:val="00FD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82671B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82671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82671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82671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82671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82671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82671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2671B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82671B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82671B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8267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8267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8267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8267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8267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8267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8267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8267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8267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8267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82671B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82671B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82671B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11">
    <w:name w:val="Цветная заливка - Акцент 11"/>
    <w:hidden/>
    <w:uiPriority w:val="99"/>
    <w:semiHidden/>
    <w:rsid w:val="0085419E"/>
    <w:rPr>
      <w:color w:val="000000"/>
      <w:sz w:val="22"/>
      <w:szCs w:val="22"/>
      <w:lang w:eastAsia="zh-CN"/>
    </w:rPr>
  </w:style>
  <w:style w:type="paragraph" w:styleId="afc">
    <w:name w:val="annotation subject"/>
    <w:basedOn w:val="af"/>
    <w:next w:val="af"/>
    <w:link w:val="afd"/>
    <w:uiPriority w:val="99"/>
    <w:semiHidden/>
    <w:unhideWhenUsed/>
    <w:rsid w:val="00986E98"/>
    <w:pPr>
      <w:spacing w:line="276" w:lineRule="auto"/>
    </w:pPr>
    <w:rPr>
      <w:b/>
      <w:bCs/>
      <w:color w:val="000000"/>
    </w:rPr>
  </w:style>
  <w:style w:type="character" w:customStyle="1" w:styleId="afd">
    <w:name w:val="Тема примечания Знак"/>
    <w:link w:val="afc"/>
    <w:uiPriority w:val="99"/>
    <w:semiHidden/>
    <w:rsid w:val="00986E98"/>
    <w:rPr>
      <w:b/>
      <w:bCs/>
      <w:color w:val="000000"/>
      <w:sz w:val="24"/>
      <w:szCs w:val="24"/>
      <w:lang w:eastAsia="zh-CN"/>
    </w:rPr>
  </w:style>
  <w:style w:type="paragraph" w:styleId="afe">
    <w:name w:val="No Spacing"/>
    <w:qFormat/>
    <w:rsid w:val="004474FC"/>
    <w:rPr>
      <w:rFonts w:ascii="Calibri" w:eastAsia="Calibri" w:hAnsi="Calibri" w:cs="Times New Roman"/>
      <w:b/>
      <w:sz w:val="32"/>
      <w:szCs w:val="22"/>
      <w:lang w:eastAsia="en-US"/>
    </w:rPr>
  </w:style>
  <w:style w:type="paragraph" w:styleId="aff">
    <w:name w:val="List Paragraph"/>
    <w:basedOn w:val="a"/>
    <w:uiPriority w:val="34"/>
    <w:qFormat/>
    <w:rsid w:val="00714D1D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character" w:styleId="aff0">
    <w:name w:val="Hyperlink"/>
    <w:basedOn w:val="a0"/>
    <w:uiPriority w:val="99"/>
    <w:unhideWhenUsed/>
    <w:rsid w:val="00C971E5"/>
    <w:rPr>
      <w:color w:val="0000FF" w:themeColor="hyperlink"/>
      <w:u w:val="single"/>
    </w:rPr>
  </w:style>
  <w:style w:type="table" w:styleId="aff1">
    <w:name w:val="Table Grid"/>
    <w:basedOn w:val="a1"/>
    <w:uiPriority w:val="39"/>
    <w:rsid w:val="00160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f1"/>
    <w:uiPriority w:val="59"/>
    <w:rsid w:val="00C953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85383-278D-4A9C-ADBE-78A1D8FF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16</Pages>
  <Words>4897</Words>
  <Characters>27914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Евгений Муленков</cp:lastModifiedBy>
  <cp:revision>13</cp:revision>
  <cp:lastPrinted>2018-02-21T11:14:00Z</cp:lastPrinted>
  <dcterms:created xsi:type="dcterms:W3CDTF">2018-02-12T07:21:00Z</dcterms:created>
  <dcterms:modified xsi:type="dcterms:W3CDTF">2018-03-12T05:08:00Z</dcterms:modified>
</cp:coreProperties>
</file>